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D4" w:rsidRPr="006E7FE7" w:rsidRDefault="000A26D4" w:rsidP="000A26D4">
      <w:pPr>
        <w:widowControl w:val="0"/>
        <w:shd w:val="clear" w:color="auto" w:fill="FFFFFF"/>
        <w:spacing w:line="288" w:lineRule="auto"/>
        <w:outlineLvl w:val="0"/>
        <w:rPr>
          <w:b/>
          <w:bCs/>
        </w:rPr>
      </w:pPr>
    </w:p>
    <w:p w:rsidR="000A26D4" w:rsidRPr="006E7FE7" w:rsidRDefault="00213333" w:rsidP="000A26D4">
      <w:pPr>
        <w:widowControl w:val="0"/>
        <w:shd w:val="clear" w:color="auto" w:fill="FFFFFF"/>
        <w:spacing w:line="288" w:lineRule="auto"/>
        <w:outlineLvl w:val="0"/>
        <w:rPr>
          <w:b/>
          <w:bCs/>
        </w:rPr>
      </w:pPr>
      <w:r>
        <w:rPr>
          <w:b/>
          <w:bCs/>
        </w:rPr>
        <w:t xml:space="preserve">ZARZĄDZENIE NR </w:t>
      </w:r>
      <w:r w:rsidR="00790E5B">
        <w:rPr>
          <w:b/>
          <w:bCs/>
        </w:rPr>
        <w:t>1027</w:t>
      </w:r>
      <w:r w:rsidR="000A26D4" w:rsidRPr="006E7FE7">
        <w:rPr>
          <w:b/>
          <w:bCs/>
        </w:rPr>
        <w:t>/20</w:t>
      </w:r>
    </w:p>
    <w:p w:rsidR="000A26D4" w:rsidRPr="006E7FE7" w:rsidRDefault="000A26D4" w:rsidP="000A26D4">
      <w:pPr>
        <w:widowControl w:val="0"/>
        <w:shd w:val="clear" w:color="auto" w:fill="FFFFFF"/>
        <w:spacing w:line="288" w:lineRule="auto"/>
        <w:outlineLvl w:val="0"/>
        <w:rPr>
          <w:b/>
          <w:bCs/>
        </w:rPr>
      </w:pPr>
      <w:r w:rsidRPr="006E7FE7">
        <w:rPr>
          <w:b/>
          <w:bCs/>
        </w:rPr>
        <w:t xml:space="preserve">PREZYDENTA MIASTA BIAŁEGOSTOKU </w:t>
      </w:r>
    </w:p>
    <w:p w:rsidR="000A26D4" w:rsidRPr="006E7FE7" w:rsidRDefault="00790E5B" w:rsidP="000A26D4">
      <w:pPr>
        <w:rPr>
          <w:b/>
          <w:bCs/>
        </w:rPr>
      </w:pPr>
      <w:r>
        <w:rPr>
          <w:b/>
          <w:bCs/>
        </w:rPr>
        <w:t>z dnia  19</w:t>
      </w:r>
      <w:r w:rsidR="000A26D4" w:rsidRPr="006E7FE7">
        <w:rPr>
          <w:b/>
          <w:bCs/>
        </w:rPr>
        <w:t xml:space="preserve"> </w:t>
      </w:r>
      <w:r w:rsidR="000A26D4">
        <w:rPr>
          <w:b/>
          <w:bCs/>
        </w:rPr>
        <w:t xml:space="preserve">listopada </w:t>
      </w:r>
      <w:r w:rsidR="000A26D4" w:rsidRPr="006E7FE7">
        <w:rPr>
          <w:b/>
          <w:bCs/>
        </w:rPr>
        <w:t>2020 r.</w:t>
      </w:r>
    </w:p>
    <w:p w:rsidR="000A26D4" w:rsidRPr="006E7FE7" w:rsidRDefault="000A26D4" w:rsidP="000A26D4">
      <w:pPr>
        <w:rPr>
          <w:b/>
          <w:bCs/>
        </w:rPr>
      </w:pPr>
    </w:p>
    <w:p w:rsidR="000A26D4" w:rsidRPr="006E7FE7" w:rsidRDefault="000A26D4" w:rsidP="000A26D4">
      <w:pPr>
        <w:rPr>
          <w:b/>
          <w:bCs/>
        </w:rPr>
      </w:pPr>
    </w:p>
    <w:p w:rsidR="000A26D4" w:rsidRPr="006E7FE7" w:rsidRDefault="000A26D4" w:rsidP="000A26D4">
      <w:pPr>
        <w:rPr>
          <w:b/>
          <w:bCs/>
        </w:rPr>
      </w:pPr>
      <w:r w:rsidRPr="006E7FE7">
        <w:rPr>
          <w:b/>
          <w:bCs/>
        </w:rPr>
        <w:t>w sprawie przeprowadzenia konsultacji społecznych</w:t>
      </w:r>
      <w:r>
        <w:rPr>
          <w:b/>
          <w:bCs/>
        </w:rPr>
        <w:t xml:space="preserve"> z mieszkańcami Miasta Białegostoku</w:t>
      </w:r>
      <w:r w:rsidRPr="006E7FE7">
        <w:rPr>
          <w:b/>
          <w:bCs/>
        </w:rPr>
        <w:t xml:space="preserve"> </w:t>
      </w:r>
      <w:r w:rsidRPr="00AD4567">
        <w:rPr>
          <w:b/>
          <w:bCs/>
        </w:rPr>
        <w:t xml:space="preserve">dotyczących </w:t>
      </w:r>
      <w:r w:rsidRPr="00AD4567">
        <w:rPr>
          <w:b/>
        </w:rPr>
        <w:t>utworz</w:t>
      </w:r>
      <w:r>
        <w:rPr>
          <w:b/>
        </w:rPr>
        <w:t xml:space="preserve">enia na terenie Miasta Białegostoku osiedla nr 29 - </w:t>
      </w:r>
      <w:proofErr w:type="spellStart"/>
      <w:r>
        <w:rPr>
          <w:b/>
        </w:rPr>
        <w:t>Bagnó</w:t>
      </w:r>
      <w:r w:rsidRPr="00AD4567">
        <w:rPr>
          <w:b/>
        </w:rPr>
        <w:t>wka</w:t>
      </w:r>
      <w:proofErr w:type="spellEnd"/>
    </w:p>
    <w:p w:rsidR="000A26D4" w:rsidRPr="006E7FE7" w:rsidRDefault="000A26D4" w:rsidP="000A26D4">
      <w:pPr>
        <w:rPr>
          <w:b/>
          <w:bCs/>
        </w:rPr>
      </w:pPr>
    </w:p>
    <w:p w:rsidR="000A26D4" w:rsidRPr="006E7FE7" w:rsidRDefault="000A26D4" w:rsidP="000A26D4">
      <w:pPr>
        <w:rPr>
          <w:b/>
          <w:bCs/>
        </w:rPr>
      </w:pPr>
    </w:p>
    <w:p w:rsidR="000A26D4" w:rsidRPr="006E7FE7" w:rsidRDefault="000A26D4" w:rsidP="000A26D4">
      <w:pPr>
        <w:tabs>
          <w:tab w:val="left" w:pos="284"/>
        </w:tabs>
      </w:pPr>
      <w:r w:rsidRPr="00E06116">
        <w:t>N</w:t>
      </w:r>
      <w:r>
        <w:t xml:space="preserve">a podstawie art. 5 ust. 2, art. 5a ust. 2 </w:t>
      </w:r>
      <w:r w:rsidRPr="00E06116">
        <w:t>u</w:t>
      </w:r>
      <w:r w:rsidRPr="006E7FE7">
        <w:t xml:space="preserve">stawy z dnia 8 marca 1990 r. o samorządzie gminnym </w:t>
      </w:r>
      <w:r>
        <w:br/>
      </w:r>
      <w:r w:rsidRPr="006E7FE7">
        <w:t>(</w:t>
      </w:r>
      <w:r>
        <w:t xml:space="preserve">Dz. U. </w:t>
      </w:r>
      <w:r w:rsidRPr="00593FB1">
        <w:t>z 2020 r. poz. 713 ze zm</w:t>
      </w:r>
      <w:r w:rsidRPr="0098305F">
        <w:t>.</w:t>
      </w:r>
      <w:r w:rsidRPr="0098305F">
        <w:rPr>
          <w:rStyle w:val="Odwoanieprzypisudolnego"/>
        </w:rPr>
        <w:footnoteReference w:id="1"/>
      </w:r>
      <w:r w:rsidRPr="0098305F">
        <w:t xml:space="preserve">), § 23 ust. 4  Statutu Miasta Białegostoku ustalonego uchwałą </w:t>
      </w:r>
      <w:r>
        <w:br/>
        <w:t xml:space="preserve">Nr XXXII/221/96 Rady Miejskiej w Białymstoku z dnia 5 lutego 1996 r. (Dz. Urz. Woj. </w:t>
      </w:r>
      <w:proofErr w:type="spellStart"/>
      <w:r>
        <w:t>Podl</w:t>
      </w:r>
      <w:proofErr w:type="spellEnd"/>
      <w:r>
        <w:t>. z 2019 r. poz. 3645)</w:t>
      </w:r>
      <w:r w:rsidRPr="006E7FE7">
        <w:t xml:space="preserve"> </w:t>
      </w:r>
      <w:r w:rsidRPr="00EE7A76">
        <w:t xml:space="preserve">oraz w związku </w:t>
      </w:r>
      <w:r>
        <w:t>z § 5 pkt 1</w:t>
      </w:r>
      <w:r w:rsidRPr="006E7FE7">
        <w:t xml:space="preserve"> załącznika do uchwały nr XXXVI/590/17 Rady Miasta Białystok</w:t>
      </w:r>
      <w:r w:rsidR="009469D4">
        <w:t xml:space="preserve"> </w:t>
      </w:r>
      <w:bookmarkStart w:id="0" w:name="_GoBack"/>
      <w:bookmarkEnd w:id="0"/>
      <w:r w:rsidRPr="006E7FE7">
        <w:t xml:space="preserve">z dnia 29 maja 2017 r. w sprawie wprowadzenia Regulaminu konsultacji społecznych Miasta Białegostoku (Dz. Urz. Woj. </w:t>
      </w:r>
      <w:proofErr w:type="spellStart"/>
      <w:r w:rsidRPr="006E7FE7">
        <w:t>Podl</w:t>
      </w:r>
      <w:proofErr w:type="spellEnd"/>
      <w:r w:rsidRPr="006E7FE7">
        <w:t>. z 2017 r. poz. 2382)</w:t>
      </w:r>
      <w:r>
        <w:t xml:space="preserve"> </w:t>
      </w:r>
      <w:r w:rsidRPr="006E7FE7">
        <w:t xml:space="preserve">zarządzam, co następuje: </w:t>
      </w:r>
    </w:p>
    <w:p w:rsidR="000A26D4" w:rsidRPr="006E7FE7" w:rsidRDefault="000A26D4" w:rsidP="000A26D4">
      <w:pPr>
        <w:tabs>
          <w:tab w:val="left" w:pos="284"/>
        </w:tabs>
        <w:spacing w:line="276" w:lineRule="auto"/>
        <w:rPr>
          <w:b/>
        </w:rPr>
      </w:pPr>
    </w:p>
    <w:p w:rsidR="000A26D4" w:rsidRPr="006E7FE7" w:rsidRDefault="000A26D4" w:rsidP="000A26D4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b/>
        </w:rPr>
      </w:pPr>
    </w:p>
    <w:p w:rsidR="000A26D4" w:rsidRPr="005625AA" w:rsidRDefault="000A26D4" w:rsidP="000A26D4">
      <w:r>
        <w:t xml:space="preserve">Postanawiam przeprowadzić konsultacje społeczne z mieszkańcami Miasta Białegostoku, </w:t>
      </w:r>
      <w:r w:rsidRPr="003E0368">
        <w:t>dotyczące</w:t>
      </w:r>
      <w:r>
        <w:t xml:space="preserve"> utworzenia na terenie Miasta Białegostoku osiedla nr 29 - </w:t>
      </w:r>
      <w:proofErr w:type="spellStart"/>
      <w:r>
        <w:t>Bagnówka</w:t>
      </w:r>
      <w:proofErr w:type="spellEnd"/>
      <w:r>
        <w:t>,</w:t>
      </w:r>
      <w:r w:rsidRPr="00402CA1">
        <w:t xml:space="preserve"> </w:t>
      </w:r>
      <w:r>
        <w:t>zwane dalej konsultacjami.</w:t>
      </w:r>
    </w:p>
    <w:p w:rsidR="000A26D4" w:rsidRPr="006E7FE7" w:rsidRDefault="000A26D4" w:rsidP="000A26D4">
      <w:pPr>
        <w:tabs>
          <w:tab w:val="left" w:pos="284"/>
        </w:tabs>
        <w:spacing w:line="276" w:lineRule="auto"/>
        <w:rPr>
          <w:b/>
        </w:rPr>
      </w:pPr>
    </w:p>
    <w:p w:rsidR="000A26D4" w:rsidRPr="006E7FE7" w:rsidRDefault="000A26D4" w:rsidP="000A26D4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b/>
        </w:rPr>
      </w:pPr>
    </w:p>
    <w:p w:rsidR="000A26D4" w:rsidRPr="006F2F6A" w:rsidRDefault="000A26D4" w:rsidP="000A26D4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color w:val="FF0000"/>
        </w:rPr>
      </w:pPr>
      <w:r w:rsidRPr="00722FA0">
        <w:t xml:space="preserve">Celem przeprowadzenia konsultacji jest poznanie opinii </w:t>
      </w:r>
      <w:r>
        <w:t xml:space="preserve"> mieszkańców Miasta Białegostoku, dotyczącej </w:t>
      </w:r>
      <w:r w:rsidRPr="00722FA0">
        <w:t xml:space="preserve">projektu </w:t>
      </w:r>
      <w:r>
        <w:t xml:space="preserve">uchwały zmieniającej uchwałę w sprawie podziału miasta na osiedla, </w:t>
      </w:r>
      <w:r w:rsidRPr="00E751B1">
        <w:t>stanowiącego</w:t>
      </w:r>
      <w:r w:rsidRPr="00AA660A">
        <w:t xml:space="preserve"> załącznik </w:t>
      </w:r>
      <w:r>
        <w:t>do niniejszego zarządzenia.</w:t>
      </w:r>
    </w:p>
    <w:p w:rsidR="00567890" w:rsidRPr="00567890" w:rsidRDefault="000A26D4" w:rsidP="0056789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color w:val="FF0000"/>
        </w:rPr>
      </w:pPr>
      <w:r w:rsidRPr="006E7FE7">
        <w:t>Konsultacje odbędą się w terminie od dnia publikacji niniejszego za</w:t>
      </w:r>
      <w:r>
        <w:t xml:space="preserve">rządzenia do dnia </w:t>
      </w:r>
      <w:r>
        <w:br/>
      </w:r>
      <w:r w:rsidRPr="00A10EF3">
        <w:t>11 grudnia 2020 r.</w:t>
      </w:r>
    </w:p>
    <w:p w:rsidR="000A26D4" w:rsidRPr="00F27BA2" w:rsidRDefault="000A26D4" w:rsidP="00567890">
      <w:pPr>
        <w:tabs>
          <w:tab w:val="left" w:pos="0"/>
          <w:tab w:val="left" w:pos="284"/>
        </w:tabs>
        <w:spacing w:line="276" w:lineRule="auto"/>
        <w:rPr>
          <w:b/>
          <w:color w:val="FF0000"/>
        </w:rPr>
      </w:pPr>
      <w:r w:rsidRPr="00D06273">
        <w:rPr>
          <w:b/>
          <w:color w:val="000000" w:themeColor="text1"/>
        </w:rPr>
        <w:t>§</w:t>
      </w:r>
      <w:r>
        <w:rPr>
          <w:b/>
          <w:color w:val="000000" w:themeColor="text1"/>
        </w:rPr>
        <w:t xml:space="preserve"> 3</w:t>
      </w:r>
    </w:p>
    <w:p w:rsidR="000A26D4" w:rsidRPr="006E7FE7" w:rsidRDefault="000A26D4" w:rsidP="000A26D4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</w:pPr>
      <w:r w:rsidRPr="006E7FE7">
        <w:t>Mieszkańcy Miasta Białegostoku mogą wziąć udział w konsultacjach poprzez:</w:t>
      </w:r>
    </w:p>
    <w:p w:rsidR="000A26D4" w:rsidRDefault="000A26D4" w:rsidP="000A26D4">
      <w:pPr>
        <w:pStyle w:val="Tekstpodstawowy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jc w:val="left"/>
        <w:rPr>
          <w:sz w:val="24"/>
          <w:szCs w:val="24"/>
          <w:lang w:val="pl-PL"/>
        </w:rPr>
      </w:pPr>
      <w:r w:rsidRPr="006E7FE7">
        <w:rPr>
          <w:sz w:val="24"/>
          <w:szCs w:val="24"/>
          <w:lang w:val="pl-PL"/>
        </w:rPr>
        <w:t xml:space="preserve">wypełnienie </w:t>
      </w:r>
      <w:r>
        <w:rPr>
          <w:sz w:val="24"/>
          <w:szCs w:val="24"/>
          <w:lang w:val="pl-PL"/>
        </w:rPr>
        <w:t>ankiety elektronicznej</w:t>
      </w:r>
      <w:r w:rsidRPr="002D504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dostępnej</w:t>
      </w:r>
      <w:r w:rsidRPr="002D5045">
        <w:rPr>
          <w:sz w:val="24"/>
          <w:szCs w:val="24"/>
        </w:rPr>
        <w:t xml:space="preserve"> </w:t>
      </w:r>
      <w:r w:rsidRPr="000A26D4">
        <w:rPr>
          <w:sz w:val="24"/>
          <w:szCs w:val="24"/>
        </w:rPr>
        <w:t>na stronie internetowej</w:t>
      </w:r>
      <w:r w:rsidRPr="000A26D4">
        <w:rPr>
          <w:sz w:val="24"/>
          <w:szCs w:val="24"/>
          <w:lang w:val="pl-PL"/>
        </w:rPr>
        <w:t xml:space="preserve"> </w:t>
      </w:r>
      <w:hyperlink r:id="rId8" w:history="1">
        <w:r w:rsidRPr="000A26D4">
          <w:rPr>
            <w:rStyle w:val="Hipercze"/>
            <w:color w:val="auto"/>
            <w:sz w:val="24"/>
            <w:szCs w:val="24"/>
            <w:u w:val="none"/>
            <w:lang w:val="pl-PL"/>
          </w:rPr>
          <w:t>www.bialystok.pl</w:t>
        </w:r>
      </w:hyperlink>
      <w:r w:rsidRPr="000A26D4">
        <w:rPr>
          <w:rStyle w:val="Hipercze"/>
          <w:color w:val="auto"/>
          <w:sz w:val="24"/>
          <w:szCs w:val="24"/>
          <w:u w:val="none"/>
          <w:lang w:val="pl-PL"/>
        </w:rPr>
        <w:t>,</w:t>
      </w:r>
      <w:r w:rsidRPr="000A26D4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br/>
        <w:t>a następnie potwierdzenie udziału w konsultacjach poprzez „kliknięcie” w link, który zostanie wysłany na adres e-mail podany przez uczestnika konsultacji;</w:t>
      </w:r>
    </w:p>
    <w:p w:rsidR="000A26D4" w:rsidRPr="00DA52D2" w:rsidRDefault="000A26D4" w:rsidP="000A26D4">
      <w:pPr>
        <w:pStyle w:val="Akapitzlist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567" w:hanging="283"/>
      </w:pPr>
      <w:r w:rsidRPr="00DA52D2">
        <w:rPr>
          <w:bCs/>
        </w:rPr>
        <w:t>wypełnienie ankiety papierowej i złożenie je</w:t>
      </w:r>
      <w:r>
        <w:rPr>
          <w:bCs/>
        </w:rPr>
        <w:t xml:space="preserve">j do </w:t>
      </w:r>
      <w:r w:rsidRPr="00DA52D2">
        <w:rPr>
          <w:bCs/>
        </w:rPr>
        <w:t xml:space="preserve">urny konsultacyjnej w jednym </w:t>
      </w:r>
      <w:r w:rsidRPr="00DA52D2">
        <w:rPr>
          <w:bCs/>
        </w:rPr>
        <w:br/>
        <w:t>z wyznaczonych punktów Urzędu  Miejskiego w Białymstoku:</w:t>
      </w:r>
    </w:p>
    <w:p w:rsidR="000A26D4" w:rsidRPr="00DA52D2" w:rsidRDefault="000A26D4" w:rsidP="000A26D4">
      <w:pPr>
        <w:pStyle w:val="Tekstpodstawowy"/>
        <w:numPr>
          <w:ilvl w:val="0"/>
          <w:numId w:val="5"/>
        </w:numPr>
        <w:tabs>
          <w:tab w:val="left" w:pos="567"/>
          <w:tab w:val="left" w:pos="851"/>
        </w:tabs>
        <w:spacing w:line="276" w:lineRule="auto"/>
        <w:ind w:left="568" w:hanging="1"/>
        <w:jc w:val="left"/>
        <w:rPr>
          <w:bCs/>
          <w:sz w:val="24"/>
          <w:szCs w:val="24"/>
          <w:lang w:val="pl-PL"/>
        </w:rPr>
      </w:pPr>
      <w:r w:rsidRPr="00DA52D2">
        <w:rPr>
          <w:bCs/>
          <w:sz w:val="24"/>
          <w:szCs w:val="24"/>
          <w:lang w:val="pl-PL"/>
        </w:rPr>
        <w:t>budynku Urzędu Miejskiego przy ul. Słonimskiej 1,</w:t>
      </w:r>
    </w:p>
    <w:p w:rsidR="000A26D4" w:rsidRPr="00E35D2D" w:rsidRDefault="000A26D4" w:rsidP="000A26D4">
      <w:pPr>
        <w:pStyle w:val="Tekstpodstawowy"/>
        <w:numPr>
          <w:ilvl w:val="0"/>
          <w:numId w:val="5"/>
        </w:numPr>
        <w:tabs>
          <w:tab w:val="left" w:pos="851"/>
        </w:tabs>
        <w:spacing w:line="276" w:lineRule="auto"/>
        <w:ind w:left="568" w:hanging="1"/>
        <w:jc w:val="left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budynku </w:t>
      </w:r>
      <w:r w:rsidRPr="001B0B49">
        <w:rPr>
          <w:bCs/>
          <w:sz w:val="24"/>
          <w:szCs w:val="24"/>
          <w:lang w:val="pl-PL"/>
        </w:rPr>
        <w:t xml:space="preserve">Centrum Aktywności </w:t>
      </w:r>
      <w:r>
        <w:rPr>
          <w:bCs/>
          <w:sz w:val="24"/>
          <w:szCs w:val="24"/>
          <w:lang w:val="pl-PL"/>
        </w:rPr>
        <w:t>Społecznej przy ul. św. Rocha 3.</w:t>
      </w:r>
    </w:p>
    <w:p w:rsidR="000A26D4" w:rsidRPr="006E7FE7" w:rsidRDefault="000A26D4" w:rsidP="000A26D4">
      <w:pPr>
        <w:tabs>
          <w:tab w:val="left" w:pos="284"/>
        </w:tabs>
        <w:spacing w:line="276" w:lineRule="auto"/>
        <w:rPr>
          <w:b/>
        </w:rPr>
      </w:pPr>
    </w:p>
    <w:p w:rsidR="000A26D4" w:rsidRPr="006E7FE7" w:rsidRDefault="000A26D4" w:rsidP="000A26D4">
      <w:pPr>
        <w:pStyle w:val="Akapitzlist"/>
        <w:tabs>
          <w:tab w:val="left" w:pos="284"/>
          <w:tab w:val="left" w:pos="4253"/>
        </w:tabs>
        <w:spacing w:line="276" w:lineRule="auto"/>
        <w:ind w:left="0"/>
        <w:rPr>
          <w:b/>
        </w:rPr>
      </w:pPr>
      <w:r w:rsidRPr="00D06273">
        <w:rPr>
          <w:b/>
          <w:color w:val="000000" w:themeColor="text1"/>
        </w:rPr>
        <w:t>§</w:t>
      </w:r>
      <w:r>
        <w:rPr>
          <w:b/>
          <w:color w:val="000000" w:themeColor="text1"/>
        </w:rPr>
        <w:t xml:space="preserve"> 4</w:t>
      </w:r>
    </w:p>
    <w:p w:rsidR="000A26D4" w:rsidRPr="00E751B1" w:rsidRDefault="000A26D4" w:rsidP="000A26D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Style w:val="Hipercze"/>
        </w:rPr>
      </w:pPr>
      <w:r w:rsidRPr="006E7FE7">
        <w:t>Ogłoszenie o przeprowadzeniu konsultacji</w:t>
      </w:r>
      <w:r>
        <w:t xml:space="preserve"> zostanie</w:t>
      </w:r>
      <w:r w:rsidRPr="006E7FE7">
        <w:t xml:space="preserve"> podane </w:t>
      </w:r>
      <w:r w:rsidRPr="006E7FE7">
        <w:rPr>
          <w:spacing w:val="-2"/>
        </w:rPr>
        <w:t>do wiadomości publicznej na stronie</w:t>
      </w:r>
      <w:r w:rsidRPr="006E7FE7">
        <w:t xml:space="preserve"> internetowej </w:t>
      </w:r>
      <w:hyperlink r:id="rId9" w:history="1">
        <w:r w:rsidRPr="000A26D4">
          <w:rPr>
            <w:rStyle w:val="Hipercze"/>
            <w:color w:val="auto"/>
            <w:u w:val="none"/>
          </w:rPr>
          <w:t>www.bialystok.pl</w:t>
        </w:r>
      </w:hyperlink>
      <w:r w:rsidRPr="000A26D4">
        <w:rPr>
          <w:rStyle w:val="Hipercze"/>
          <w:color w:val="auto"/>
          <w:u w:val="none"/>
        </w:rPr>
        <w:t xml:space="preserve"> oraz www.cas.bialystok.pl.</w:t>
      </w:r>
    </w:p>
    <w:p w:rsidR="000A26D4" w:rsidRPr="00AD6B87" w:rsidRDefault="000A26D4" w:rsidP="000A26D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sectPr w:rsidR="000A26D4" w:rsidRPr="00AD6B87" w:rsidSect="00D77D55">
          <w:footerReference w:type="default" r:id="rId10"/>
          <w:endnotePr>
            <w:numFmt w:val="decimal"/>
          </w:endnotePr>
          <w:pgSz w:w="11906" w:h="16838"/>
          <w:pgMar w:top="850" w:right="850" w:bottom="1417" w:left="1418" w:header="708" w:footer="708" w:gutter="0"/>
          <w:cols w:space="708"/>
          <w:titlePg/>
          <w:docGrid w:linePitch="360"/>
        </w:sectPr>
      </w:pPr>
      <w:r w:rsidRPr="000A26D4">
        <w:rPr>
          <w:rStyle w:val="Hipercze"/>
          <w:color w:val="auto"/>
          <w:u w:val="none"/>
        </w:rPr>
        <w:t xml:space="preserve">Ankiety papierowe będą udostępnione od pierwszego dnia konsultacji w punktach wskazanych </w:t>
      </w:r>
      <w:r w:rsidRPr="000A26D4">
        <w:rPr>
          <w:rStyle w:val="Hipercze"/>
          <w:color w:val="auto"/>
          <w:u w:val="none"/>
        </w:rPr>
        <w:br/>
        <w:t xml:space="preserve">w </w:t>
      </w:r>
      <w:r w:rsidRPr="000A26D4">
        <w:t>§ 3</w:t>
      </w:r>
      <w:r w:rsidRPr="000A26D4">
        <w:rPr>
          <w:shd w:val="clear" w:color="auto" w:fill="FFFFFF"/>
          <w:lang w:eastAsia="pl-PL"/>
        </w:rPr>
        <w:t xml:space="preserve"> </w:t>
      </w:r>
      <w:r w:rsidR="00567890">
        <w:rPr>
          <w:shd w:val="clear" w:color="auto" w:fill="FFFFFF"/>
          <w:lang w:eastAsia="pl-PL"/>
        </w:rPr>
        <w:t xml:space="preserve">pkt </w:t>
      </w:r>
    </w:p>
    <w:p w:rsidR="000A26D4" w:rsidRPr="00A96417" w:rsidRDefault="000A26D4" w:rsidP="000A26D4">
      <w:pPr>
        <w:tabs>
          <w:tab w:val="left" w:pos="284"/>
          <w:tab w:val="left" w:pos="4536"/>
        </w:tabs>
        <w:spacing w:line="276" w:lineRule="auto"/>
        <w:rPr>
          <w:b/>
        </w:rPr>
      </w:pPr>
      <w:r w:rsidRPr="00D06273">
        <w:rPr>
          <w:b/>
          <w:color w:val="000000" w:themeColor="text1"/>
        </w:rPr>
        <w:lastRenderedPageBreak/>
        <w:t>§</w:t>
      </w:r>
      <w:r>
        <w:rPr>
          <w:b/>
          <w:color w:val="000000" w:themeColor="text1"/>
        </w:rPr>
        <w:t xml:space="preserve"> 5</w:t>
      </w:r>
    </w:p>
    <w:p w:rsidR="000A26D4" w:rsidRPr="006E7FE7" w:rsidRDefault="000A26D4" w:rsidP="000A26D4">
      <w:pPr>
        <w:tabs>
          <w:tab w:val="left" w:pos="284"/>
        </w:tabs>
        <w:spacing w:line="276" w:lineRule="auto"/>
      </w:pPr>
      <w:r w:rsidRPr="006E7FE7">
        <w:t xml:space="preserve">Informacja o wynikach konsultacji zostanie podana do publicznej wiadomości w formie raportu zamieszczonego na stronie internetowej </w:t>
      </w:r>
      <w:hyperlink r:id="rId11" w:history="1">
        <w:r w:rsidRPr="00456CFD">
          <w:rPr>
            <w:rStyle w:val="Hipercze"/>
            <w:color w:val="auto"/>
            <w:u w:val="none"/>
          </w:rPr>
          <w:t>www.bialystok.pl</w:t>
        </w:r>
      </w:hyperlink>
      <w:r w:rsidRPr="00456CFD">
        <w:rPr>
          <w:rStyle w:val="Hipercze"/>
          <w:color w:val="auto"/>
          <w:u w:val="none"/>
        </w:rPr>
        <w:t xml:space="preserve"> oraz www.cas.bialystok.pl.</w:t>
      </w:r>
      <w:r w:rsidRPr="00456CFD">
        <w:rPr>
          <w:rStyle w:val="Hipercze"/>
          <w:color w:val="auto"/>
        </w:rPr>
        <w:t xml:space="preserve"> </w:t>
      </w:r>
      <w:r w:rsidRPr="006E7FE7">
        <w:t>w terminie do 30 dni od daty ich zakończenia.</w:t>
      </w:r>
    </w:p>
    <w:p w:rsidR="000A26D4" w:rsidRPr="006E7FE7" w:rsidRDefault="000A26D4" w:rsidP="000A26D4">
      <w:pPr>
        <w:tabs>
          <w:tab w:val="left" w:pos="284"/>
        </w:tabs>
        <w:spacing w:line="276" w:lineRule="auto"/>
      </w:pPr>
    </w:p>
    <w:p w:rsidR="000A26D4" w:rsidRPr="006E7FE7" w:rsidRDefault="000A26D4" w:rsidP="000A26D4">
      <w:pPr>
        <w:pStyle w:val="Akapitzlist"/>
        <w:tabs>
          <w:tab w:val="left" w:pos="284"/>
        </w:tabs>
        <w:spacing w:line="276" w:lineRule="auto"/>
        <w:ind w:left="0"/>
        <w:rPr>
          <w:b/>
        </w:rPr>
      </w:pPr>
      <w:r w:rsidRPr="00D06273">
        <w:rPr>
          <w:b/>
          <w:color w:val="000000" w:themeColor="text1"/>
        </w:rPr>
        <w:t>§</w:t>
      </w:r>
      <w:r>
        <w:rPr>
          <w:b/>
          <w:color w:val="000000" w:themeColor="text1"/>
        </w:rPr>
        <w:t xml:space="preserve"> 6</w:t>
      </w:r>
    </w:p>
    <w:p w:rsidR="000A26D4" w:rsidRPr="006E7FE7" w:rsidRDefault="000A26D4" w:rsidP="000A26D4">
      <w:pPr>
        <w:tabs>
          <w:tab w:val="left" w:pos="284"/>
        </w:tabs>
        <w:spacing w:line="276" w:lineRule="auto"/>
      </w:pPr>
      <w:r>
        <w:t xml:space="preserve">Wykonanie Zarządzenia powierzam </w:t>
      </w:r>
      <w:r w:rsidRPr="006E7FE7">
        <w:t>Zastępcy Prezydenta Miasta nadzorującemu sprawy konsu</w:t>
      </w:r>
      <w:r>
        <w:t xml:space="preserve">ltacji społecznych, </w:t>
      </w:r>
      <w:r w:rsidRPr="00BC7568">
        <w:t xml:space="preserve">Dyrektorowi Biura Rady Miasta  </w:t>
      </w:r>
      <w:r w:rsidRPr="006E7FE7">
        <w:t>i Dyrektorowi Centrum Aktywności Społecznej.</w:t>
      </w:r>
    </w:p>
    <w:p w:rsidR="000A26D4" w:rsidRPr="006E7FE7" w:rsidRDefault="000A26D4" w:rsidP="000A26D4">
      <w:pPr>
        <w:tabs>
          <w:tab w:val="left" w:pos="284"/>
        </w:tabs>
        <w:spacing w:line="276" w:lineRule="auto"/>
        <w:rPr>
          <w:b/>
        </w:rPr>
      </w:pPr>
    </w:p>
    <w:p w:rsidR="000A26D4" w:rsidRPr="006E7FE7" w:rsidRDefault="000A26D4" w:rsidP="000A26D4">
      <w:pPr>
        <w:pStyle w:val="Akapitzlist"/>
        <w:tabs>
          <w:tab w:val="left" w:pos="284"/>
        </w:tabs>
        <w:spacing w:line="276" w:lineRule="auto"/>
        <w:ind w:left="0"/>
        <w:rPr>
          <w:b/>
        </w:rPr>
      </w:pPr>
      <w:r w:rsidRPr="00D06273">
        <w:rPr>
          <w:b/>
          <w:color w:val="000000" w:themeColor="text1"/>
        </w:rPr>
        <w:t>§</w:t>
      </w:r>
      <w:r>
        <w:rPr>
          <w:b/>
          <w:color w:val="000000" w:themeColor="text1"/>
        </w:rPr>
        <w:t xml:space="preserve"> 7</w:t>
      </w:r>
    </w:p>
    <w:p w:rsidR="000A26D4" w:rsidRPr="006E7FE7" w:rsidRDefault="000A26D4" w:rsidP="000A26D4">
      <w:pPr>
        <w:tabs>
          <w:tab w:val="left" w:pos="284"/>
        </w:tabs>
        <w:spacing w:line="276" w:lineRule="auto"/>
      </w:pPr>
      <w:r w:rsidRPr="006E7FE7">
        <w:t>Zarządzenie wchodzi w życie z dniem podpisania.</w:t>
      </w:r>
    </w:p>
    <w:p w:rsidR="000A26D4" w:rsidRPr="006E7FE7" w:rsidRDefault="000A26D4" w:rsidP="000A26D4">
      <w:pPr>
        <w:spacing w:line="276" w:lineRule="auto"/>
      </w:pPr>
    </w:p>
    <w:p w:rsidR="000A26D4" w:rsidRDefault="000A26D4" w:rsidP="000A26D4">
      <w:pPr>
        <w:spacing w:line="276" w:lineRule="auto"/>
      </w:pPr>
    </w:p>
    <w:p w:rsidR="000A26D4" w:rsidRDefault="000A26D4" w:rsidP="000A26D4">
      <w:pPr>
        <w:spacing w:line="276" w:lineRule="auto"/>
      </w:pPr>
    </w:p>
    <w:p w:rsidR="000A26D4" w:rsidRDefault="000A26D4" w:rsidP="000A26D4">
      <w:pPr>
        <w:spacing w:line="276" w:lineRule="auto"/>
      </w:pPr>
    </w:p>
    <w:p w:rsidR="000414A2" w:rsidRDefault="000414A2" w:rsidP="000414A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PREZYDENT MIASTA</w:t>
      </w:r>
    </w:p>
    <w:p w:rsidR="000414A2" w:rsidRDefault="000414A2" w:rsidP="000414A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 hab. Tadeusz Truskolaski</w:t>
      </w:r>
    </w:p>
    <w:p w:rsidR="00E833D0" w:rsidRDefault="00E833D0"/>
    <w:sectPr w:rsidR="00E8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D4" w:rsidRDefault="000A26D4" w:rsidP="000A26D4">
      <w:r>
        <w:separator/>
      </w:r>
    </w:p>
  </w:endnote>
  <w:endnote w:type="continuationSeparator" w:id="0">
    <w:p w:rsidR="000A26D4" w:rsidRDefault="000A26D4" w:rsidP="000A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D4" w:rsidRDefault="000A2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D4" w:rsidRDefault="000A26D4" w:rsidP="000A26D4">
      <w:r>
        <w:separator/>
      </w:r>
    </w:p>
  </w:footnote>
  <w:footnote w:type="continuationSeparator" w:id="0">
    <w:p w:rsidR="000A26D4" w:rsidRDefault="000A26D4" w:rsidP="000A26D4">
      <w:r>
        <w:continuationSeparator/>
      </w:r>
    </w:p>
  </w:footnote>
  <w:footnote w:id="1">
    <w:p w:rsidR="000A26D4" w:rsidRDefault="000A26D4" w:rsidP="000A26D4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2020 r. poz. 1378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D57"/>
    <w:multiLevelType w:val="hybridMultilevel"/>
    <w:tmpl w:val="84BC9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5ED7"/>
    <w:multiLevelType w:val="hybridMultilevel"/>
    <w:tmpl w:val="D0C4AC02"/>
    <w:lvl w:ilvl="0" w:tplc="D0CCD316">
      <w:start w:val="1"/>
      <w:numFmt w:val="decimal"/>
      <w:lvlText w:val="§ %1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9211E"/>
    <w:multiLevelType w:val="hybridMultilevel"/>
    <w:tmpl w:val="00EE2BA8"/>
    <w:lvl w:ilvl="0" w:tplc="499C5D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C4A48"/>
    <w:multiLevelType w:val="hybridMultilevel"/>
    <w:tmpl w:val="C0CE59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A9110B"/>
    <w:multiLevelType w:val="hybridMultilevel"/>
    <w:tmpl w:val="51AA6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D4"/>
    <w:rsid w:val="000414A2"/>
    <w:rsid w:val="000A26D4"/>
    <w:rsid w:val="00213333"/>
    <w:rsid w:val="00456CFD"/>
    <w:rsid w:val="00567890"/>
    <w:rsid w:val="00790E5B"/>
    <w:rsid w:val="009469D4"/>
    <w:rsid w:val="00D7298E"/>
    <w:rsid w:val="00D77D55"/>
    <w:rsid w:val="00E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772C"/>
  <w15:chartTrackingRefBased/>
  <w15:docId w15:val="{8E08FAF8-068D-48F9-B46B-13DA0D0C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0A26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0A26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6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26D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A26D4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26D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A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6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alystok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0631-E4EA-4336-ACED-D5F9F71B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2020-11-18T13:22:00Z</dcterms:created>
  <dcterms:modified xsi:type="dcterms:W3CDTF">2020-11-20T12:42:00Z</dcterms:modified>
</cp:coreProperties>
</file>