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06" w:rsidRPr="004E3EF6" w:rsidRDefault="0093073F" w:rsidP="00E168A7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4E3EF6">
        <w:rPr>
          <w:rFonts w:ascii="Arial" w:hAnsi="Arial" w:cs="Arial"/>
          <w:b/>
          <w:sz w:val="24"/>
          <w:szCs w:val="24"/>
        </w:rPr>
        <w:t>Białystok w żółtej strefie</w:t>
      </w:r>
      <w:r w:rsidR="00857906" w:rsidRPr="004E3EF6">
        <w:rPr>
          <w:rFonts w:ascii="Arial" w:hAnsi="Arial" w:cs="Arial"/>
          <w:b/>
          <w:sz w:val="24"/>
          <w:szCs w:val="24"/>
        </w:rPr>
        <w:t xml:space="preserve"> </w:t>
      </w:r>
      <w:r w:rsidR="00C505CC" w:rsidRPr="004E3EF6">
        <w:rPr>
          <w:rFonts w:ascii="Arial" w:hAnsi="Arial" w:cs="Arial"/>
          <w:b/>
          <w:sz w:val="24"/>
          <w:szCs w:val="24"/>
        </w:rPr>
        <w:t xml:space="preserve">od 10 października 2020 r. </w:t>
      </w:r>
    </w:p>
    <w:bookmarkEnd w:id="0"/>
    <w:p w:rsidR="000C21C1" w:rsidRPr="00E168A7" w:rsidRDefault="003231F8" w:rsidP="00E168A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68A7">
        <w:rPr>
          <w:rFonts w:ascii="Arial" w:hAnsi="Arial" w:cs="Arial"/>
          <w:sz w:val="24"/>
          <w:szCs w:val="24"/>
        </w:rPr>
        <w:t>Zakrywanie ust</w:t>
      </w:r>
      <w:r w:rsidR="0093073F" w:rsidRPr="00E168A7">
        <w:rPr>
          <w:rFonts w:ascii="Arial" w:hAnsi="Arial" w:cs="Arial"/>
          <w:sz w:val="24"/>
          <w:szCs w:val="24"/>
        </w:rPr>
        <w:t xml:space="preserve"> i nos</w:t>
      </w:r>
      <w:r w:rsidRPr="00E168A7">
        <w:rPr>
          <w:rFonts w:ascii="Arial" w:hAnsi="Arial" w:cs="Arial"/>
          <w:sz w:val="24"/>
          <w:szCs w:val="24"/>
        </w:rPr>
        <w:t>a</w:t>
      </w:r>
      <w:r w:rsidR="0093073F" w:rsidRPr="00E168A7">
        <w:rPr>
          <w:rFonts w:ascii="Arial" w:hAnsi="Arial" w:cs="Arial"/>
          <w:sz w:val="24"/>
          <w:szCs w:val="24"/>
        </w:rPr>
        <w:t xml:space="preserve"> tam, gdzie to wymagane</w:t>
      </w:r>
      <w:r w:rsidR="00857906" w:rsidRPr="00E168A7">
        <w:rPr>
          <w:rFonts w:ascii="Arial" w:hAnsi="Arial" w:cs="Arial"/>
          <w:sz w:val="24"/>
          <w:szCs w:val="24"/>
        </w:rPr>
        <w:t xml:space="preserve">, </w:t>
      </w:r>
      <w:r w:rsidRPr="00E168A7">
        <w:rPr>
          <w:rFonts w:ascii="Arial" w:hAnsi="Arial" w:cs="Arial"/>
          <w:sz w:val="24"/>
          <w:szCs w:val="24"/>
        </w:rPr>
        <w:t>także na zewnątrz.</w:t>
      </w:r>
    </w:p>
    <w:p w:rsidR="0093073F" w:rsidRPr="00E168A7" w:rsidRDefault="0093073F" w:rsidP="00E168A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68A7">
        <w:rPr>
          <w:rFonts w:ascii="Arial" w:hAnsi="Arial" w:cs="Arial"/>
          <w:sz w:val="24"/>
          <w:szCs w:val="24"/>
        </w:rPr>
        <w:t>Limity pasażerów na dotychczasowym poziomie 50% dostępności miejsc.</w:t>
      </w:r>
    </w:p>
    <w:p w:rsidR="0093073F" w:rsidRPr="00E168A7" w:rsidRDefault="003231F8" w:rsidP="00E168A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68A7">
        <w:rPr>
          <w:rFonts w:ascii="Arial" w:hAnsi="Arial" w:cs="Arial"/>
          <w:sz w:val="24"/>
          <w:szCs w:val="24"/>
        </w:rPr>
        <w:t>Wydarzenia</w:t>
      </w:r>
      <w:r w:rsidR="0093073F" w:rsidRPr="00E168A7">
        <w:rPr>
          <w:rFonts w:ascii="Arial" w:hAnsi="Arial" w:cs="Arial"/>
          <w:sz w:val="24"/>
          <w:szCs w:val="24"/>
        </w:rPr>
        <w:t xml:space="preserve"> kulturalne i kina z limitem 25% pojemności obiektu.</w:t>
      </w:r>
    </w:p>
    <w:p w:rsidR="0093073F" w:rsidRPr="00E168A7" w:rsidRDefault="007B1B6B" w:rsidP="00E168A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68A7">
        <w:rPr>
          <w:rFonts w:ascii="Arial" w:hAnsi="Arial" w:cs="Arial"/>
          <w:sz w:val="24"/>
          <w:szCs w:val="24"/>
        </w:rPr>
        <w:t>Lokale gastronomiczne –</w:t>
      </w:r>
      <w:r w:rsidR="0093073F" w:rsidRPr="00E168A7">
        <w:rPr>
          <w:rFonts w:ascii="Arial" w:hAnsi="Arial" w:cs="Arial"/>
          <w:sz w:val="24"/>
          <w:szCs w:val="24"/>
        </w:rPr>
        <w:t xml:space="preserve"> jedna osoba na 4 metry kwadratowe.</w:t>
      </w:r>
    </w:p>
    <w:p w:rsidR="0093073F" w:rsidRPr="00E168A7" w:rsidRDefault="0093073F" w:rsidP="00E168A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68A7">
        <w:rPr>
          <w:rFonts w:ascii="Arial" w:hAnsi="Arial" w:cs="Arial"/>
          <w:sz w:val="24"/>
          <w:szCs w:val="24"/>
        </w:rPr>
        <w:t>Wesela i inne uroczystości z limitem do 75 osób (z wyjątkiem obsługi)</w:t>
      </w:r>
      <w:r w:rsidR="007B1B6B" w:rsidRPr="00E168A7">
        <w:rPr>
          <w:rFonts w:ascii="Arial" w:hAnsi="Arial" w:cs="Arial"/>
          <w:sz w:val="24"/>
          <w:szCs w:val="24"/>
        </w:rPr>
        <w:t xml:space="preserve"> – od 17 października.</w:t>
      </w:r>
    </w:p>
    <w:sectPr w:rsidR="0093073F" w:rsidRPr="00E1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A24"/>
    <w:multiLevelType w:val="hybridMultilevel"/>
    <w:tmpl w:val="558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1"/>
    <w:rsid w:val="000C21C1"/>
    <w:rsid w:val="0019158A"/>
    <w:rsid w:val="003231F8"/>
    <w:rsid w:val="003462A9"/>
    <w:rsid w:val="004E3EF6"/>
    <w:rsid w:val="00574E11"/>
    <w:rsid w:val="007B1B6B"/>
    <w:rsid w:val="00857906"/>
    <w:rsid w:val="0093073F"/>
    <w:rsid w:val="009F03BA"/>
    <w:rsid w:val="00C505CC"/>
    <w:rsid w:val="00E1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9710-36A6-437F-97FF-632F4E79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Użytkownik systemu Windows</cp:lastModifiedBy>
  <cp:revision>7</cp:revision>
  <cp:lastPrinted>2020-10-08T12:56:00Z</cp:lastPrinted>
  <dcterms:created xsi:type="dcterms:W3CDTF">2020-10-08T12:21:00Z</dcterms:created>
  <dcterms:modified xsi:type="dcterms:W3CDTF">2020-10-09T11:20:00Z</dcterms:modified>
</cp:coreProperties>
</file>