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18" w:rsidRPr="00B57D4A" w:rsidRDefault="00CD1618" w:rsidP="00B57D4A">
      <w:pPr>
        <w:rPr>
          <w:rFonts w:cstheme="minorHAnsi"/>
        </w:rPr>
      </w:pPr>
    </w:p>
    <w:tbl>
      <w:tblPr>
        <w:tblW w:w="14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136"/>
        <w:gridCol w:w="2940"/>
        <w:gridCol w:w="5122"/>
        <w:gridCol w:w="2127"/>
      </w:tblGrid>
      <w:tr w:rsidR="00416B3B" w:rsidRPr="00B57D4A" w:rsidTr="00416B3B">
        <w:trPr>
          <w:trHeight w:val="545"/>
        </w:trPr>
        <w:tc>
          <w:tcPr>
            <w:tcW w:w="1402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vAlign w:val="center"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</w:t>
            </w:r>
            <w:proofErr w:type="spellStart"/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ogólnomiejskie</w:t>
            </w:r>
            <w:proofErr w:type="spellEnd"/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zakwalifikowane do głosowania</w:t>
            </w:r>
          </w:p>
        </w:tc>
      </w:tr>
      <w:tr w:rsidR="00416B3B" w:rsidRPr="00B57D4A" w:rsidTr="00416B3B">
        <w:trPr>
          <w:trHeight w:val="83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</w:t>
            </w:r>
            <w:bookmarkStart w:id="0" w:name="_GoBack"/>
            <w:bookmarkEnd w:id="0"/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okalizacja (opis)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9D08E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 Szacunkowy koszt (zł) </w:t>
            </w:r>
          </w:p>
        </w:tc>
      </w:tr>
      <w:tr w:rsidR="00416B3B" w:rsidRPr="00B57D4A" w:rsidTr="00416B3B">
        <w:trPr>
          <w:trHeight w:val="15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01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Międzypokoleniowe planszówki w Parku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 miejskie (np. Park Konstytucji 3-go Maja, Park Antoniuk)</w:t>
            </w:r>
          </w:p>
        </w:tc>
        <w:tc>
          <w:tcPr>
            <w:tcW w:w="5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organizację cyklicznych spotkań integracyjnych przy grach planszowych. Zostaną zakupione planszówki oraz niezbędne wyposażenie np. koce, meble. Spotkania będą odbywały się od czerwca do sierpnia raz w tygodniu.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60 000,00 </w:t>
            </w:r>
          </w:p>
        </w:tc>
      </w:tr>
      <w:tr w:rsidR="00416B3B" w:rsidRPr="00B57D4A" w:rsidTr="00416B3B">
        <w:trPr>
          <w:trHeight w:val="96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02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zielonych ekranów akustycznych przy ul. Świętokrzyskiej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Świętokrzyska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wybudowanie zielonych ekranów akustycznych.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2 070 000,00 </w:t>
            </w:r>
          </w:p>
        </w:tc>
      </w:tr>
      <w:tr w:rsidR="00416B3B" w:rsidRPr="00B57D4A" w:rsidTr="00416B3B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03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Koty kochamy więc pomagamy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nie dotyczy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ma na celu wsparcie mieszkańców zaniepokojonych nadmierną populacją kotów bezdomnych i wolnożyjących. Składa się z 3 części: edukacji, akcji sterylizacji i akcji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chipowania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i rejestracji.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100 000,00 </w:t>
            </w:r>
          </w:p>
        </w:tc>
      </w:tr>
      <w:tr w:rsidR="00416B3B" w:rsidRPr="00B57D4A" w:rsidTr="00416B3B">
        <w:trPr>
          <w:trHeight w:val="25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04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"Włosy za głosy". Wyrównanie szans pacjentów onkologicznych poprzez zakup urządzeń chroniących włosy 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Białystok - oddziały podające chemioterapie 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zakup 5 specjalistycznych urządzeń, które umożliwią pacjentom onkologicznym poddawanym chemioterapii zapobiegać lub ograniczyć utratę włosów.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1 000 000,00 </w:t>
            </w:r>
          </w:p>
        </w:tc>
      </w:tr>
      <w:tr w:rsidR="00416B3B" w:rsidRPr="00B57D4A" w:rsidTr="00336DC7">
        <w:trPr>
          <w:trHeight w:val="184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05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Spacer wśród drzew w Białymstoku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Tereny należące do Miasta Białystok - administrowane przez Dep. Gospodarki Komunalnej.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nowe nasadzenia drzew (500 szt.) na działkach stanowiących własność miasta. Celem jest stworzenie miasta, w którym warunki są bardziej komfortowe. Projekt dopuszcza realizację projektu w formie ekwiwalentu, zgodnie z przelicznikiem: 1 drzewo=5m2 krzewów.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1 300 000,00 </w:t>
            </w:r>
          </w:p>
        </w:tc>
      </w:tr>
      <w:tr w:rsidR="00416B3B" w:rsidRPr="00B57D4A" w:rsidTr="00336DC7">
        <w:trPr>
          <w:trHeight w:val="11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06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Białostocki Piknik Balonowy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lotnisko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Krywlany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ul. Ciołkowskiego 2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organizację międzynarodowej imprezy balonowej w terminie 21-22 sierpnia  2025 r. Planowany jest jednoczesny start nad Białymstokiem ok. 30-50 balonów z całej Europy.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98 000,00 </w:t>
            </w:r>
          </w:p>
        </w:tc>
      </w:tr>
      <w:tr w:rsidR="00416B3B" w:rsidRPr="00B57D4A" w:rsidTr="00416B3B">
        <w:trPr>
          <w:trHeight w:val="18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07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ODNOWA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Dirt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Węglowa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Węglowa 8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modernizację toru do wyczynowej jazdy na rowerze, budowę nowych przeszkód i naprawę istniejących, montaż oświetlenia LED, budowę trybun, montaż ławek i stojaków na rowery, instalację monitoringu.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2 970 000,00 </w:t>
            </w:r>
          </w:p>
        </w:tc>
      </w:tr>
      <w:tr w:rsidR="00416B3B" w:rsidRPr="00B57D4A" w:rsidTr="00336DC7">
        <w:trPr>
          <w:trHeight w:val="382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08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Łączniki rowerowe - całe miasto (Mickiewicza, Kawaleryjska, Dojlidy, Marczak,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Pieczurki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itp.)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336DC7" w:rsidP="00B57D4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Ł</w:t>
            </w:r>
            <w:r w:rsidR="00416B3B"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ącznik między skrzyżowaniem ul. Gdańskiej i Drewnianej a istniejącą d</w:t>
            </w: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rogą dla rowerów na ul. Miłosza</w:t>
            </w:r>
            <w:r w:rsidR="00416B3B"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, skrzyżowanie ul. Wło</w:t>
            </w: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ściańskiej i </w:t>
            </w:r>
            <w:proofErr w:type="spellStart"/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Pieczurki</w:t>
            </w:r>
            <w:proofErr w:type="spellEnd"/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Sulika</w:t>
            </w:r>
            <w:r w:rsidR="00416B3B"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, skrzyżowa</w:t>
            </w: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nie Kawaleryjskiej z Pułaskiego</w:t>
            </w:r>
            <w:r w:rsidR="00416B3B"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, łącznik między ul. Podleśną a DDR na Miłosza/ Mickiewicza), łącznik stare</w:t>
            </w: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 ul. </w:t>
            </w:r>
            <w:proofErr w:type="spellStart"/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Marczukowskiej</w:t>
            </w:r>
            <w:proofErr w:type="spellEnd"/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właściwą</w:t>
            </w:r>
            <w:r w:rsidR="00416B3B"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łączników dla rowerzystów.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854 500,00 </w:t>
            </w:r>
          </w:p>
        </w:tc>
      </w:tr>
      <w:tr w:rsidR="00416B3B" w:rsidRPr="00B57D4A" w:rsidTr="00416B3B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09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Smart monitoring - bezpieczna przestrzeń miejska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Teren miasta Białegostoku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projektu zostanie zakupiony specjalny samochód, odpowiednio oznakowany oraz wyposażony w profesjonalny sprzęt przeznaczony do monitorowania przestrzeni miejskich.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            498 000,00 </w:t>
            </w:r>
          </w:p>
        </w:tc>
      </w:tr>
      <w:tr w:rsidR="00416B3B" w:rsidRPr="00B57D4A" w:rsidTr="00416B3B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Remont ulicy Gajowej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Gajowa na odcinku od ul. gen. Hallera do ul. Jarzębinowej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remont ulicy Gajowej, wykonanie nowej nawierzchni asfaltowej oraz chodników.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3 000 000,00 </w:t>
            </w:r>
          </w:p>
        </w:tc>
      </w:tr>
      <w:tr w:rsidR="00416B3B" w:rsidRPr="00B57D4A" w:rsidTr="00416B3B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11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Budowa ulicy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Nektarynkowej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osiedlu Dojlidy Górne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Nektarynkowa</w:t>
            </w:r>
            <w:proofErr w:type="spellEnd"/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ulicy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Nektarynkowej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wraz z niezbędną infrastrukturą.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2 250 000,00 </w:t>
            </w:r>
          </w:p>
        </w:tc>
      </w:tr>
      <w:tr w:rsidR="00416B3B" w:rsidRPr="00B57D4A" w:rsidTr="00416B3B">
        <w:trPr>
          <w:trHeight w:val="2409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12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SWAP Market i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Garage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Sale na Targowisku Miejskim przy ul. Kawaleryjskiej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Targowisko Miejskie przy ul. Kawaleryjskiej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zadaszonej wiaty ze stołami oraz instalacją fotowoltaiczną na potrzeby jej oświetlenia wraz z zagospodarowaniem terenu poprzez wykonanie nowej nawierzchni z betonowej kostki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polbrukowej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kilku miejsc parkingowych, utworzenie pasa zieleni, ustawienie stojaków rowerowych, ławek, przenośnych wieszaków i garderoby, montaż monitoringu.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2 000 000,00 </w:t>
            </w:r>
          </w:p>
        </w:tc>
      </w:tr>
      <w:tr w:rsidR="00416B3B" w:rsidRPr="00B57D4A" w:rsidTr="00416B3B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13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Cykl warsztatów "chodź na rolki"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Stadion Miejski (plac od strony ul. Wiosennej)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organizację cyklu warsztatów rolkowych dla dzieci i dorosłych, mających na celu naukę jazdy na rolkach.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79 600,00 </w:t>
            </w:r>
          </w:p>
        </w:tc>
      </w:tr>
      <w:tr w:rsidR="00416B3B" w:rsidRPr="00B57D4A" w:rsidTr="00416B3B">
        <w:trPr>
          <w:trHeight w:val="14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14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Przystań Grill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Chill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Hugo Kołłątaja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zagospodarowanie terenu rekreacyjnego nad rz. Białą, na którym powstanie zadbana łąka do grillowania z ławkami, stojakami na rowery i koszami na śmieci, posadzenie nowych roślin sprzyjających systemowi retencyjnemu.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261 000,00 </w:t>
            </w:r>
          </w:p>
        </w:tc>
      </w:tr>
      <w:tr w:rsidR="00416B3B" w:rsidRPr="00B57D4A" w:rsidTr="00416B3B">
        <w:trPr>
          <w:trHeight w:val="223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15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Kamera online z widokiem na Białystok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Rynek Kościuszki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zakup i montaż 3 kamer w wybranych miejscach na Rynku Kościuszki, przez które będzie można podglądać życie w mieście, zabytki czy panoramy w jakości HD na ekranach każdego komputera, tabletu, TV czy telefonu. Jest to sposób na reklamę i promocję miasta, pokazując jednocześnie miejsca ciekawe do odwiedzenia. To również sposób na zapoznanie się z sytuacją pogodową panującą w danym miejscu.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70 000,00 </w:t>
            </w:r>
          </w:p>
        </w:tc>
      </w:tr>
      <w:tr w:rsidR="00416B3B" w:rsidRPr="00B57D4A" w:rsidTr="00416B3B">
        <w:trPr>
          <w:trHeight w:val="297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16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Kenotaf - symboliczne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memorium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macew na terenie Parku Centralnego w Białymstoku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Park Centralny, ul. Marjańskiego 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memorium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macew odnalezionych w 2022 i 2023 r. Zakłada powrót macew na ich pierwotne miejsce, w obrębie Parku Centralnego, stworzenie enklawy, jako symbolicznego przedpola dawnego Cmentarza rabinackiego. Zapewnia organizację ekspozycji macew i uhonorowanie ich zabytkowego statusu.. Dąży do wskrzeszenia ducha miejsca, z dyskretną kreacją pamięci historii oraz kultu i kultury żydowskiej.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688 000,00 </w:t>
            </w:r>
          </w:p>
        </w:tc>
      </w:tr>
      <w:tr w:rsidR="00416B3B" w:rsidRPr="00B57D4A" w:rsidTr="00416B3B">
        <w:trPr>
          <w:trHeight w:val="9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17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Plac zabaw Bojarskie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Ancymondo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na Bojarach (pętla Towarowa/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Siekiewicza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Plac im.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Zankiewicza</w:t>
            </w:r>
            <w:proofErr w:type="spellEnd"/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budowę placu zabaw wraz z małą architekturą, ogrodzeniem i ścieżką ułatwiającą dotarcie do placu zabaw.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2 150 000,00 </w:t>
            </w:r>
          </w:p>
        </w:tc>
      </w:tr>
      <w:tr w:rsidR="00416B3B" w:rsidRPr="00B57D4A" w:rsidTr="00416B3B">
        <w:trPr>
          <w:trHeight w:val="106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18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Altanka - cichy zakątek przy Klubie "Senior+" w Białymstoku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Klub "Senior+", ul. Biała 13/33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demontaż starej altany i montaż oraz wyposażenie nowej altany dostosowanej do potrzeb osób z niepełnosprawnością.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500 000,00 </w:t>
            </w:r>
          </w:p>
        </w:tc>
      </w:tr>
      <w:tr w:rsidR="00416B3B" w:rsidRPr="00B57D4A" w:rsidTr="00416B3B">
        <w:trPr>
          <w:trHeight w:val="18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19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Białystok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WidziMisie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ul. Wiosenna, przy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EpiCentrum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oraz działki należące do Miasta Białystok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rozmieszczenie 8 misiów-niedźwiadków z brązu na terenie centrum Białegostoku i jego okolic. Znajdowałyby się w charakterystycznych miejscach miasta w mniej znanych, ale nieprzypadkowych ze względu na historię lub kontekst kulturowy.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130 000,00 </w:t>
            </w:r>
          </w:p>
        </w:tc>
      </w:tr>
      <w:tr w:rsidR="00416B3B" w:rsidRPr="00B57D4A" w:rsidTr="00B1107E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Rewitalizacja Parku Antoniuk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Antoniuk, ul. Wierzbowa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rewitalizację Parku Antoniuk, w tym modernizację alejek o nawierzchni przepuszczalnej typu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HanseGrand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oraz montaż ogólnodostępnej stacji wody wraz z doprowadzeniem przyłącza wodociągowego.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3 000 000,00 </w:t>
            </w:r>
          </w:p>
        </w:tc>
      </w:tr>
      <w:tr w:rsidR="00416B3B" w:rsidRPr="00B57D4A" w:rsidTr="00B1107E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21</w:t>
            </w:r>
          </w:p>
        </w:tc>
        <w:tc>
          <w:tcPr>
            <w:tcW w:w="3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Jestem widoczny - jestem bezpieczny!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Teren miasta Białegostoku</w:t>
            </w:r>
          </w:p>
        </w:tc>
        <w:tc>
          <w:tcPr>
            <w:tcW w:w="5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dotyczy zakupu samozaciskowych opasek i kamizelek odblaskowych i ich bezpłatnej dystrybucji wśród mieszkańców.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25 000,00 </w:t>
            </w:r>
          </w:p>
        </w:tc>
      </w:tr>
      <w:tr w:rsidR="00B1107E" w:rsidRPr="00B57D4A" w:rsidTr="00B1107E">
        <w:trPr>
          <w:trHeight w:val="10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22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Budowa dojazdu do bramy nr 4 cmentarza Farnego w Białymstoku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3D4262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od ulicy Słomkowej wzdłuż muru Cmentarza Farnego do dojazdu do ul. Trawiastej</w:t>
            </w:r>
          </w:p>
        </w:tc>
        <w:tc>
          <w:tcPr>
            <w:tcW w:w="5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B1107E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budowę drogi z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polbruku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wraz jednostronnym chodnikiem, oświetleniem, progami zwalniającymi.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2 992 400,00 </w:t>
            </w:r>
          </w:p>
        </w:tc>
      </w:tr>
      <w:tr w:rsidR="00416B3B" w:rsidRPr="00B57D4A" w:rsidTr="00416B3B">
        <w:trPr>
          <w:trHeight w:val="113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23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Koncert plenerowy - muzyczny Białystok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sz w:val="24"/>
                <w:szCs w:val="24"/>
                <w:lang w:eastAsia="pl-PL"/>
              </w:rPr>
              <w:t>Park Zwierzyniecki/ Rynek Kościuszki/ plac przed Pałacem Branickich/ Plac Marszałka J. Piłsudskiego.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Projekt zakłada organizację koncertu plenerowego, podczas którego zaprezentowaliby się artyści różnych gatunków muzycznych: hip-hop, elektronika,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etno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folk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100 000,00 </w:t>
            </w:r>
          </w:p>
        </w:tc>
      </w:tr>
      <w:tr w:rsidR="00416B3B" w:rsidRPr="00B57D4A" w:rsidTr="00416B3B">
        <w:trPr>
          <w:trHeight w:val="15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24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Parking ogólnodostępny wzdłuż ulicy Karpińskiego w Białymstoku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ul. Karpińskiego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utworzenie dodatkowych miejsc parkingowych dla osób odwiedzających i pracujących w Suwalskiej Specjalnej Strefie Ekonomicznej oraz dla działkowców ROD Ekologiczny.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582 000,00 </w:t>
            </w:r>
          </w:p>
        </w:tc>
      </w:tr>
      <w:tr w:rsidR="00416B3B" w:rsidRPr="00B57D4A" w:rsidTr="00416B3B">
        <w:trPr>
          <w:trHeight w:val="117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M 25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Ciuchcia na Szkolnej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Park im. Janiny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Kurkowskiej-Spychajowej</w:t>
            </w:r>
            <w:proofErr w:type="spellEnd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, ul. Szkolna, </w:t>
            </w:r>
            <w:proofErr w:type="spellStart"/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Projekt zakłada zakup i ustawienie drewnianej lokomotywy ze zjeżdżalnią oraz zagospodarowanie otoczenia (ławki, latarnie, nasadzenia).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1 650 000,00 </w:t>
            </w:r>
          </w:p>
        </w:tc>
      </w:tr>
      <w:tr w:rsidR="00416B3B" w:rsidRPr="00B57D4A" w:rsidTr="00416B3B">
        <w:trPr>
          <w:trHeight w:val="255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M 26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Festiwal dokonań seniorskich - festyn rodzinny promujący dokonania organizacji seniorskich z Białegostoku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Park Planty</w:t>
            </w:r>
          </w:p>
        </w:tc>
        <w:tc>
          <w:tcPr>
            <w:tcW w:w="5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W ramach projektu zostanie zorganizowany festyn rodzinny, na który zostaną zaproszone organizacje pozarządowe, kluby, grupy nieformalne zrzeszające seniorów z Białegostoku. W ramach występów artystycznych zaprezentują się sekcje muzyczne, kulturowe, a do wspólnej zabawy zaproszą twórcy rękodzieła czy prac plastycznych. Zorganizowane będą stanowiska animacyjne dla dzieci oraz dmuchane zjeżdżalnie.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16B3B" w:rsidRPr="00B57D4A" w:rsidRDefault="00416B3B" w:rsidP="00B57D4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B57D4A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             40 000,00 </w:t>
            </w:r>
          </w:p>
        </w:tc>
      </w:tr>
    </w:tbl>
    <w:p w:rsidR="00416B3B" w:rsidRPr="00B57D4A" w:rsidRDefault="00416B3B" w:rsidP="00B57D4A">
      <w:pPr>
        <w:rPr>
          <w:rFonts w:cstheme="minorHAnsi"/>
        </w:rPr>
      </w:pPr>
    </w:p>
    <w:sectPr w:rsidR="00416B3B" w:rsidRPr="00B57D4A" w:rsidSect="00416B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B3B"/>
    <w:rsid w:val="00244032"/>
    <w:rsid w:val="00336DC7"/>
    <w:rsid w:val="003D4262"/>
    <w:rsid w:val="00416B3B"/>
    <w:rsid w:val="006A2975"/>
    <w:rsid w:val="00B1107E"/>
    <w:rsid w:val="00B57D4A"/>
    <w:rsid w:val="00CD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4CED17-2340-4F1A-A1DF-57B1B8E7F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1218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2024-08-07T11:06:00Z</dcterms:created>
  <dcterms:modified xsi:type="dcterms:W3CDTF">2024-08-19T11:01:00Z</dcterms:modified>
</cp:coreProperties>
</file>