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53A" w:rsidRDefault="00BA253A" w:rsidP="00BA253A">
      <w:pPr>
        <w:jc w:val="center"/>
        <w:rPr>
          <w:rFonts w:cstheme="minorHAnsi"/>
          <w:b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32C09441" wp14:editId="2104432E">
            <wp:simplePos x="0" y="0"/>
            <wp:positionH relativeFrom="column">
              <wp:posOffset>4157980</wp:posOffset>
            </wp:positionH>
            <wp:positionV relativeFrom="paragraph">
              <wp:posOffset>-526415</wp:posOffset>
            </wp:positionV>
            <wp:extent cx="1597660" cy="1037422"/>
            <wp:effectExtent l="0" t="0" r="0" b="0"/>
            <wp:wrapNone/>
            <wp:docPr id="1" name="Obraz 1" descr="Marka Białystok - Białystok - Oficjalny Portal Mia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ka Białystok - Białystok - Oficjalny Portal Mias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03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253A" w:rsidRPr="00BA253A" w:rsidRDefault="00BA253A" w:rsidP="00BA253A">
      <w:pPr>
        <w:jc w:val="center"/>
        <w:rPr>
          <w:rFonts w:cstheme="minorHAnsi"/>
          <w:spacing w:val="100"/>
          <w:sz w:val="28"/>
          <w:szCs w:val="28"/>
        </w:rPr>
      </w:pPr>
      <w:r w:rsidRPr="00BA253A">
        <w:rPr>
          <w:rFonts w:cstheme="minorHAnsi"/>
          <w:spacing w:val="100"/>
          <w:sz w:val="28"/>
          <w:szCs w:val="28"/>
        </w:rPr>
        <w:t>ANKIETA</w:t>
      </w:r>
    </w:p>
    <w:p w:rsidR="00BA253A" w:rsidRPr="00BA253A" w:rsidRDefault="00BA253A" w:rsidP="00BA253A">
      <w:pPr>
        <w:jc w:val="center"/>
        <w:rPr>
          <w:rFonts w:cstheme="minorHAnsi"/>
          <w:sz w:val="24"/>
          <w:szCs w:val="24"/>
        </w:rPr>
      </w:pPr>
      <w:r w:rsidRPr="00BA253A">
        <w:rPr>
          <w:rFonts w:cstheme="minorHAnsi"/>
          <w:sz w:val="24"/>
          <w:szCs w:val="24"/>
        </w:rPr>
        <w:t>DOTYCZĄCA UMIESZCZANIA REKLAM, OGRODZEŃ ORAZ OBIEKTÓW MAŁEJ ARCHITEKTURY W PRZESTRZENI MIEJSKIEJ BIAŁEGOSTOKU</w:t>
      </w:r>
    </w:p>
    <w:p w:rsidR="00BA253A" w:rsidRPr="000A454B" w:rsidRDefault="00BA253A" w:rsidP="000A454B">
      <w:pPr>
        <w:spacing w:after="0"/>
        <w:jc w:val="center"/>
        <w:rPr>
          <w:rFonts w:cstheme="minorHAnsi"/>
          <w:b/>
          <w:sz w:val="16"/>
          <w:szCs w:val="16"/>
        </w:rPr>
      </w:pPr>
    </w:p>
    <w:p w:rsidR="00BA253A" w:rsidRPr="00875791" w:rsidRDefault="00FA26C0" w:rsidP="00BA253A">
      <w:pPr>
        <w:jc w:val="center"/>
        <w:rPr>
          <w:rFonts w:cstheme="minorHAnsi"/>
          <w:b/>
          <w:sz w:val="24"/>
          <w:szCs w:val="24"/>
        </w:rPr>
      </w:pPr>
      <w:r w:rsidRPr="00875791">
        <w:rPr>
          <w:rFonts w:cstheme="minorHAnsi"/>
          <w:b/>
          <w:sz w:val="24"/>
          <w:szCs w:val="24"/>
        </w:rPr>
        <w:t>KOMENTARZ</w:t>
      </w:r>
      <w:r w:rsidR="000E5F1E">
        <w:rPr>
          <w:rFonts w:cstheme="minorHAnsi"/>
          <w:b/>
          <w:sz w:val="24"/>
          <w:szCs w:val="24"/>
        </w:rPr>
        <w:t xml:space="preserve"> DO PODSUMOWANIA </w:t>
      </w:r>
      <w:r w:rsidR="004905B9">
        <w:rPr>
          <w:rFonts w:cstheme="minorHAnsi"/>
          <w:b/>
          <w:sz w:val="24"/>
          <w:szCs w:val="24"/>
        </w:rPr>
        <w:t xml:space="preserve">WYNIKÓW </w:t>
      </w:r>
      <w:r w:rsidR="000E5F1E">
        <w:rPr>
          <w:rFonts w:cstheme="minorHAnsi"/>
          <w:b/>
          <w:sz w:val="24"/>
          <w:szCs w:val="24"/>
        </w:rPr>
        <w:t>ANKIETY</w:t>
      </w:r>
    </w:p>
    <w:p w:rsidR="009D1CF8" w:rsidRPr="000A454B" w:rsidRDefault="009D1CF8" w:rsidP="000A454B">
      <w:pPr>
        <w:spacing w:after="0"/>
        <w:rPr>
          <w:sz w:val="16"/>
          <w:szCs w:val="16"/>
        </w:rPr>
      </w:pPr>
    </w:p>
    <w:p w:rsidR="001D6678" w:rsidRPr="00875791" w:rsidRDefault="00FA26C0" w:rsidP="000A454B">
      <w:pPr>
        <w:ind w:firstLine="709"/>
        <w:jc w:val="both"/>
        <w:rPr>
          <w:rFonts w:cstheme="minorHAnsi"/>
          <w:sz w:val="24"/>
          <w:szCs w:val="24"/>
        </w:rPr>
      </w:pPr>
      <w:r w:rsidRPr="00875791">
        <w:rPr>
          <w:sz w:val="24"/>
          <w:szCs w:val="24"/>
        </w:rPr>
        <w:t xml:space="preserve">Przeprowadzone badanie ankietowe </w:t>
      </w:r>
      <w:r w:rsidR="001D6678" w:rsidRPr="00875791">
        <w:rPr>
          <w:rFonts w:cstheme="minorHAnsi"/>
          <w:sz w:val="24"/>
          <w:szCs w:val="24"/>
        </w:rPr>
        <w:t>dotyczące umieszczania reklam, ogrodzeń oraz</w:t>
      </w:r>
      <w:r w:rsidR="000A454B">
        <w:rPr>
          <w:rFonts w:cstheme="minorHAnsi"/>
          <w:sz w:val="24"/>
          <w:szCs w:val="24"/>
        </w:rPr>
        <w:t> </w:t>
      </w:r>
      <w:r w:rsidR="001D6678" w:rsidRPr="00875791">
        <w:rPr>
          <w:rFonts w:cstheme="minorHAnsi"/>
          <w:sz w:val="24"/>
          <w:szCs w:val="24"/>
        </w:rPr>
        <w:t xml:space="preserve">obiektów małej architektury </w:t>
      </w:r>
      <w:r w:rsidRPr="00875791">
        <w:rPr>
          <w:sz w:val="24"/>
          <w:szCs w:val="24"/>
        </w:rPr>
        <w:t>cieszyło się dużym zainteresowaniem Białostocza</w:t>
      </w:r>
      <w:r w:rsidR="001D6678" w:rsidRPr="00875791">
        <w:rPr>
          <w:sz w:val="24"/>
          <w:szCs w:val="24"/>
        </w:rPr>
        <w:t>n.</w:t>
      </w:r>
      <w:r w:rsidRPr="00875791">
        <w:rPr>
          <w:sz w:val="24"/>
          <w:szCs w:val="24"/>
        </w:rPr>
        <w:t xml:space="preserve"> </w:t>
      </w:r>
      <w:r w:rsidR="000E2C47" w:rsidRPr="00875791">
        <w:rPr>
          <w:rFonts w:cstheme="minorHAnsi"/>
          <w:sz w:val="24"/>
          <w:szCs w:val="24"/>
        </w:rPr>
        <w:t>N</w:t>
      </w:r>
      <w:r w:rsidR="001D6678" w:rsidRPr="00875791">
        <w:rPr>
          <w:rFonts w:cstheme="minorHAnsi"/>
          <w:sz w:val="24"/>
          <w:szCs w:val="24"/>
        </w:rPr>
        <w:t xml:space="preserve">ajwiększą grupę </w:t>
      </w:r>
      <w:r w:rsidR="000E2C47" w:rsidRPr="00875791">
        <w:rPr>
          <w:rFonts w:cstheme="minorHAnsi"/>
          <w:sz w:val="24"/>
          <w:szCs w:val="24"/>
        </w:rPr>
        <w:t xml:space="preserve">uczestników badania </w:t>
      </w:r>
      <w:r w:rsidR="001D6678" w:rsidRPr="00875791">
        <w:rPr>
          <w:rFonts w:cstheme="minorHAnsi"/>
          <w:sz w:val="24"/>
          <w:szCs w:val="24"/>
        </w:rPr>
        <w:t>stanowili mieszkańcy miasta nieprowadzący działalności gospodarczej.</w:t>
      </w:r>
    </w:p>
    <w:p w:rsidR="005E5415" w:rsidRPr="00875791" w:rsidRDefault="00E60CD5" w:rsidP="000A454B">
      <w:pPr>
        <w:ind w:firstLine="709"/>
        <w:jc w:val="both"/>
        <w:rPr>
          <w:rFonts w:cstheme="minorHAnsi"/>
          <w:sz w:val="24"/>
          <w:szCs w:val="24"/>
        </w:rPr>
      </w:pPr>
      <w:r w:rsidRPr="00875791">
        <w:rPr>
          <w:sz w:val="24"/>
          <w:szCs w:val="24"/>
        </w:rPr>
        <w:t>Z</w:t>
      </w:r>
      <w:r w:rsidR="000E2C47" w:rsidRPr="00875791">
        <w:rPr>
          <w:sz w:val="24"/>
          <w:szCs w:val="24"/>
        </w:rPr>
        <w:t>decydowana większość respondentów uznała, że ilość reklam istniejących na terenie miasta jest zbyt duża</w:t>
      </w:r>
      <w:r w:rsidR="005E5415" w:rsidRPr="00875791">
        <w:rPr>
          <w:sz w:val="24"/>
          <w:szCs w:val="24"/>
        </w:rPr>
        <w:t xml:space="preserve">, a wszechobecne reklamy na budynkach, ogrodzeniach </w:t>
      </w:r>
      <w:r w:rsidR="00875791">
        <w:rPr>
          <w:sz w:val="24"/>
          <w:szCs w:val="24"/>
        </w:rPr>
        <w:t>oraz przy</w:t>
      </w:r>
      <w:r w:rsidR="000A454B">
        <w:rPr>
          <w:sz w:val="24"/>
          <w:szCs w:val="24"/>
        </w:rPr>
        <w:t> </w:t>
      </w:r>
      <w:r w:rsidR="00875791">
        <w:rPr>
          <w:sz w:val="24"/>
          <w:szCs w:val="24"/>
        </w:rPr>
        <w:t xml:space="preserve">drogach, </w:t>
      </w:r>
      <w:r w:rsidR="005E5415" w:rsidRPr="00875791">
        <w:rPr>
          <w:sz w:val="24"/>
          <w:szCs w:val="24"/>
        </w:rPr>
        <w:t xml:space="preserve">szpecą i </w:t>
      </w:r>
      <w:r w:rsidR="005E5415" w:rsidRPr="00875791">
        <w:rPr>
          <w:rFonts w:eastAsia="Times New Roman" w:cstheme="minorHAnsi"/>
          <w:sz w:val="24"/>
          <w:szCs w:val="24"/>
          <w:lang w:eastAsia="pl-PL"/>
        </w:rPr>
        <w:t>zakłócają porządek przestrzeni publicznej</w:t>
      </w:r>
      <w:r w:rsidRPr="00875791">
        <w:rPr>
          <w:rFonts w:eastAsia="Times New Roman" w:cstheme="minorHAnsi"/>
          <w:sz w:val="24"/>
          <w:szCs w:val="24"/>
          <w:lang w:eastAsia="pl-PL"/>
        </w:rPr>
        <w:t>.</w:t>
      </w:r>
      <w:r w:rsidRPr="00875791">
        <w:rPr>
          <w:sz w:val="24"/>
          <w:szCs w:val="24"/>
        </w:rPr>
        <w:t xml:space="preserve"> </w:t>
      </w:r>
    </w:p>
    <w:p w:rsidR="00794304" w:rsidRPr="00875791" w:rsidRDefault="00A61859" w:rsidP="000A454B">
      <w:pPr>
        <w:ind w:firstLine="709"/>
        <w:jc w:val="both"/>
        <w:rPr>
          <w:rFonts w:cstheme="minorHAnsi"/>
          <w:sz w:val="24"/>
          <w:szCs w:val="24"/>
        </w:rPr>
      </w:pPr>
      <w:r w:rsidRPr="00875791">
        <w:rPr>
          <w:rFonts w:cstheme="minorHAnsi"/>
          <w:sz w:val="24"/>
          <w:szCs w:val="24"/>
        </w:rPr>
        <w:t>Ankietowani wskaz</w:t>
      </w:r>
      <w:r w:rsidR="000A454B">
        <w:rPr>
          <w:rFonts w:cstheme="minorHAnsi"/>
          <w:sz w:val="24"/>
          <w:szCs w:val="24"/>
        </w:rPr>
        <w:t>a</w:t>
      </w:r>
      <w:r w:rsidRPr="00875791">
        <w:rPr>
          <w:rFonts w:cstheme="minorHAnsi"/>
          <w:sz w:val="24"/>
          <w:szCs w:val="24"/>
        </w:rPr>
        <w:t>li tereny w mieście, które wymagają ochrony i powinny pozostać wolne od reklam</w:t>
      </w:r>
      <w:r w:rsidR="00794304" w:rsidRPr="00875791">
        <w:rPr>
          <w:sz w:val="24"/>
          <w:szCs w:val="24"/>
        </w:rPr>
        <w:t xml:space="preserve"> (</w:t>
      </w:r>
      <w:r w:rsidRPr="00875791">
        <w:rPr>
          <w:sz w:val="24"/>
          <w:szCs w:val="24"/>
        </w:rPr>
        <w:t>teren</w:t>
      </w:r>
      <w:r w:rsidR="00113E48" w:rsidRPr="00875791">
        <w:rPr>
          <w:sz w:val="24"/>
          <w:szCs w:val="24"/>
        </w:rPr>
        <w:t>y</w:t>
      </w:r>
      <w:r w:rsidRPr="00875791">
        <w:rPr>
          <w:sz w:val="24"/>
          <w:szCs w:val="24"/>
        </w:rPr>
        <w:t xml:space="preserve"> zabudowy mieszkaniowej, terenach szkół, przedszkoli i uczelni wyższych, </w:t>
      </w:r>
      <w:r w:rsidR="00794304" w:rsidRPr="00875791">
        <w:rPr>
          <w:sz w:val="24"/>
          <w:szCs w:val="24"/>
        </w:rPr>
        <w:t xml:space="preserve">terenach obiektów sportowych, </w:t>
      </w:r>
      <w:r w:rsidRPr="00875791">
        <w:rPr>
          <w:sz w:val="24"/>
          <w:szCs w:val="24"/>
        </w:rPr>
        <w:t>terenach zieleni, terenach dróg i placów</w:t>
      </w:r>
      <w:r w:rsidR="00794304" w:rsidRPr="00875791">
        <w:rPr>
          <w:sz w:val="24"/>
          <w:szCs w:val="24"/>
        </w:rPr>
        <w:t>) oraz tereny, na których reklamy mogą być dopuszczone (tereny handlu i usług oraz tereny przemysłowe).</w:t>
      </w:r>
      <w:r w:rsidR="00113E48" w:rsidRPr="00875791">
        <w:rPr>
          <w:sz w:val="24"/>
          <w:szCs w:val="24"/>
        </w:rPr>
        <w:t xml:space="preserve"> </w:t>
      </w:r>
      <w:r w:rsidR="00794304" w:rsidRPr="00875791">
        <w:rPr>
          <w:sz w:val="24"/>
          <w:szCs w:val="24"/>
        </w:rPr>
        <w:t>Szczególną ochroną powinno zostać ścisłe centrum Białegostoku, ulice i</w:t>
      </w:r>
      <w:r w:rsidR="000A454B">
        <w:rPr>
          <w:sz w:val="24"/>
          <w:szCs w:val="24"/>
        </w:rPr>
        <w:t> </w:t>
      </w:r>
      <w:r w:rsidR="00794304" w:rsidRPr="00875791">
        <w:rPr>
          <w:sz w:val="24"/>
          <w:szCs w:val="24"/>
        </w:rPr>
        <w:t xml:space="preserve">dzielnice stanowiące wartość historyczną, </w:t>
      </w:r>
      <w:r w:rsidR="00794304" w:rsidRPr="00875791">
        <w:rPr>
          <w:rFonts w:eastAsia="Times New Roman" w:cstheme="minorHAnsi"/>
          <w:sz w:val="24"/>
          <w:szCs w:val="24"/>
          <w:lang w:eastAsia="pl-PL"/>
        </w:rPr>
        <w:t>obiekty kultury, zabytki</w:t>
      </w:r>
      <w:r w:rsidR="00794304" w:rsidRPr="00875791">
        <w:rPr>
          <w:rFonts w:cstheme="minorHAnsi"/>
          <w:sz w:val="24"/>
          <w:szCs w:val="24"/>
        </w:rPr>
        <w:t xml:space="preserve">, </w:t>
      </w:r>
      <w:r w:rsidR="00794304" w:rsidRPr="00875791">
        <w:rPr>
          <w:rFonts w:eastAsia="Times New Roman" w:cstheme="minorHAnsi"/>
          <w:sz w:val="24"/>
          <w:szCs w:val="24"/>
          <w:lang w:eastAsia="pl-PL"/>
        </w:rPr>
        <w:t>szpitali, pomocy społecznej, obiekty sakralne.</w:t>
      </w:r>
      <w:r w:rsidR="00167A38" w:rsidRPr="0087579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94304" w:rsidRPr="00875791">
        <w:rPr>
          <w:rFonts w:cstheme="minorHAnsi"/>
          <w:sz w:val="24"/>
          <w:szCs w:val="24"/>
        </w:rPr>
        <w:t>Poszczególne obszary miasta powinny zostać objęte odrębnymi regulacjami</w:t>
      </w:r>
      <w:r w:rsidR="00167A38" w:rsidRPr="00875791">
        <w:rPr>
          <w:rFonts w:cstheme="minorHAnsi"/>
          <w:sz w:val="24"/>
          <w:szCs w:val="24"/>
        </w:rPr>
        <w:t>.</w:t>
      </w:r>
    </w:p>
    <w:p w:rsidR="00167A38" w:rsidRPr="00875791" w:rsidRDefault="00167A38" w:rsidP="000A454B">
      <w:pPr>
        <w:spacing w:after="0"/>
        <w:ind w:firstLine="709"/>
        <w:jc w:val="both"/>
        <w:rPr>
          <w:rFonts w:cstheme="minorHAnsi"/>
          <w:sz w:val="24"/>
          <w:szCs w:val="24"/>
        </w:rPr>
      </w:pPr>
      <w:r w:rsidRPr="00875791">
        <w:rPr>
          <w:rFonts w:cstheme="minorHAnsi"/>
          <w:sz w:val="24"/>
          <w:szCs w:val="24"/>
        </w:rPr>
        <w:t xml:space="preserve">Ankietowani zostali poproszeni </w:t>
      </w:r>
      <w:r w:rsidR="000A454B">
        <w:rPr>
          <w:rFonts w:cstheme="minorHAnsi"/>
          <w:sz w:val="24"/>
          <w:szCs w:val="24"/>
        </w:rPr>
        <w:t xml:space="preserve">o </w:t>
      </w:r>
      <w:r w:rsidRPr="00875791">
        <w:rPr>
          <w:rFonts w:cstheme="minorHAnsi"/>
          <w:sz w:val="24"/>
          <w:szCs w:val="24"/>
        </w:rPr>
        <w:t>wskazanie preferowanych przez nich nośników reklamowych.</w:t>
      </w:r>
      <w:r w:rsidR="00D36854">
        <w:rPr>
          <w:rFonts w:cstheme="minorHAnsi"/>
          <w:sz w:val="24"/>
          <w:szCs w:val="24"/>
        </w:rPr>
        <w:t xml:space="preserve"> </w:t>
      </w:r>
      <w:r w:rsidRPr="00875791">
        <w:rPr>
          <w:rFonts w:cstheme="minorHAnsi"/>
          <w:sz w:val="24"/>
          <w:szCs w:val="24"/>
        </w:rPr>
        <w:t>Preferowane są reklamy nie</w:t>
      </w:r>
      <w:r w:rsidRPr="00875791">
        <w:rPr>
          <w:rFonts w:eastAsia="Times New Roman" w:cstheme="minorHAnsi"/>
          <w:sz w:val="24"/>
          <w:szCs w:val="24"/>
          <w:lang w:eastAsia="pl-PL"/>
        </w:rPr>
        <w:t>nachalne, w dobrym guście w niewielkiej ilości, wkomponowane w otoczenie.</w:t>
      </w:r>
      <w:r w:rsidRPr="00875791">
        <w:rPr>
          <w:rFonts w:cstheme="minorHAnsi"/>
          <w:sz w:val="24"/>
          <w:szCs w:val="24"/>
        </w:rPr>
        <w:t xml:space="preserve">   Akceptowalne są mniejsze formy nośników reklamowych, typu totemy, pylony, szyldy w postaci semaforów</w:t>
      </w:r>
      <w:r w:rsidR="00355D48" w:rsidRPr="00875791">
        <w:rPr>
          <w:rFonts w:cstheme="minorHAnsi"/>
          <w:sz w:val="24"/>
          <w:szCs w:val="24"/>
        </w:rPr>
        <w:t>,</w:t>
      </w:r>
      <w:r w:rsidRPr="00875791">
        <w:rPr>
          <w:rFonts w:cstheme="minorHAnsi"/>
          <w:sz w:val="24"/>
          <w:szCs w:val="24"/>
        </w:rPr>
        <w:t xml:space="preserve"> </w:t>
      </w:r>
      <w:r w:rsidR="00355D48" w:rsidRPr="00875791">
        <w:rPr>
          <w:rFonts w:cstheme="minorHAnsi"/>
          <w:sz w:val="24"/>
          <w:szCs w:val="24"/>
        </w:rPr>
        <w:t>reklamy umieszczane na</w:t>
      </w:r>
      <w:r w:rsidR="000A454B">
        <w:rPr>
          <w:rFonts w:cstheme="minorHAnsi"/>
          <w:sz w:val="24"/>
          <w:szCs w:val="24"/>
        </w:rPr>
        <w:t> </w:t>
      </w:r>
      <w:r w:rsidR="00355D48" w:rsidRPr="00875791">
        <w:rPr>
          <w:rFonts w:cstheme="minorHAnsi"/>
          <w:sz w:val="24"/>
          <w:szCs w:val="24"/>
        </w:rPr>
        <w:t>przystankach.</w:t>
      </w:r>
    </w:p>
    <w:p w:rsidR="00355D48" w:rsidRPr="00875791" w:rsidRDefault="00355D48" w:rsidP="000A454B">
      <w:pPr>
        <w:ind w:firstLine="709"/>
        <w:jc w:val="both"/>
        <w:rPr>
          <w:rFonts w:cstheme="minorHAnsi"/>
          <w:sz w:val="24"/>
          <w:szCs w:val="24"/>
        </w:rPr>
      </w:pPr>
      <w:r w:rsidRPr="00875791">
        <w:rPr>
          <w:sz w:val="24"/>
          <w:szCs w:val="24"/>
        </w:rPr>
        <w:t xml:space="preserve">Ponadto wszystkie obiekty umieszczane w przestrzeni miejskiej </w:t>
      </w:r>
      <w:r w:rsidRPr="00875791">
        <w:rPr>
          <w:rFonts w:cstheme="minorHAnsi"/>
          <w:sz w:val="24"/>
          <w:szCs w:val="24"/>
        </w:rPr>
        <w:t>powinny być funkcjonalne, estetyczne i dobrej jakości, powinny być trwałe oraz wykonane z materiałów naturalnych, przyjaznych środowisku, powinny wizualnie wpisywać się w otoczenie (pasować do otoczenia, do</w:t>
      </w:r>
      <w:r w:rsidR="000A454B">
        <w:rPr>
          <w:rFonts w:cstheme="minorHAnsi"/>
          <w:sz w:val="24"/>
          <w:szCs w:val="24"/>
        </w:rPr>
        <w:t xml:space="preserve"> </w:t>
      </w:r>
      <w:r w:rsidRPr="00875791">
        <w:rPr>
          <w:rFonts w:cstheme="minorHAnsi"/>
          <w:sz w:val="24"/>
          <w:szCs w:val="24"/>
        </w:rPr>
        <w:t>zabudowy i</w:t>
      </w:r>
      <w:r w:rsidR="000A454B">
        <w:rPr>
          <w:rFonts w:cstheme="minorHAnsi"/>
          <w:sz w:val="24"/>
          <w:szCs w:val="24"/>
        </w:rPr>
        <w:t xml:space="preserve"> </w:t>
      </w:r>
      <w:r w:rsidRPr="00875791">
        <w:rPr>
          <w:rFonts w:cstheme="minorHAnsi"/>
          <w:sz w:val="24"/>
          <w:szCs w:val="24"/>
        </w:rPr>
        <w:t>zagospodarowania terenu) oraz powinny być bezpieczne.</w:t>
      </w:r>
    </w:p>
    <w:p w:rsidR="00355D48" w:rsidRPr="00875791" w:rsidRDefault="00113E48" w:rsidP="000A454B">
      <w:pPr>
        <w:ind w:firstLine="709"/>
        <w:jc w:val="both"/>
        <w:rPr>
          <w:rFonts w:cstheme="minorHAnsi"/>
          <w:sz w:val="24"/>
          <w:szCs w:val="24"/>
        </w:rPr>
      </w:pPr>
      <w:r w:rsidRPr="00875791">
        <w:rPr>
          <w:rFonts w:cstheme="minorHAnsi"/>
          <w:sz w:val="24"/>
          <w:szCs w:val="24"/>
        </w:rPr>
        <w:t>Wszystkie wymienione elementy: reklamy, ogrodzenia oraz o</w:t>
      </w:r>
      <w:r w:rsidR="00355D48" w:rsidRPr="00875791">
        <w:rPr>
          <w:rFonts w:cstheme="minorHAnsi"/>
          <w:sz w:val="24"/>
          <w:szCs w:val="24"/>
        </w:rPr>
        <w:t>biekty małej architektury</w:t>
      </w:r>
      <w:r w:rsidRPr="00875791">
        <w:rPr>
          <w:rFonts w:cstheme="minorHAnsi"/>
          <w:sz w:val="24"/>
          <w:szCs w:val="24"/>
        </w:rPr>
        <w:t>, mają wpływ na wygląd miasta</w:t>
      </w:r>
      <w:r w:rsidR="00875791">
        <w:rPr>
          <w:rFonts w:cstheme="minorHAnsi"/>
          <w:sz w:val="24"/>
          <w:szCs w:val="24"/>
        </w:rPr>
        <w:t>. S</w:t>
      </w:r>
      <w:r w:rsidRPr="00875791">
        <w:rPr>
          <w:rFonts w:cstheme="minorHAnsi"/>
          <w:sz w:val="24"/>
          <w:szCs w:val="24"/>
        </w:rPr>
        <w:t xml:space="preserve">zczególnej </w:t>
      </w:r>
      <w:r w:rsidR="009012A2" w:rsidRPr="00875791">
        <w:rPr>
          <w:rFonts w:cstheme="minorHAnsi"/>
          <w:sz w:val="24"/>
          <w:szCs w:val="24"/>
        </w:rPr>
        <w:t>uwagi i jasnych wytycznych wymagają obiekty sytuowane w ogólnodostępnych przestrzeniach publicznych.</w:t>
      </w:r>
      <w:r w:rsidR="00355D48" w:rsidRPr="00875791">
        <w:rPr>
          <w:rFonts w:cstheme="minorHAnsi"/>
          <w:sz w:val="24"/>
          <w:szCs w:val="24"/>
        </w:rPr>
        <w:t xml:space="preserve"> </w:t>
      </w:r>
    </w:p>
    <w:p w:rsidR="0059757B" w:rsidRPr="000A454B" w:rsidRDefault="00FA26C0" w:rsidP="00D36854">
      <w:pPr>
        <w:spacing w:after="0"/>
        <w:ind w:firstLine="709"/>
        <w:jc w:val="both"/>
      </w:pPr>
      <w:r w:rsidRPr="00875791">
        <w:rPr>
          <w:sz w:val="24"/>
          <w:szCs w:val="24"/>
        </w:rPr>
        <w:t>Po przeanalizowaniu wyników ankiety oraz zamieszczonych komentarzy można stwierdzić, że</w:t>
      </w:r>
      <w:bookmarkStart w:id="0" w:name="_Hlk158361982"/>
      <w:r w:rsidR="00D36854">
        <w:rPr>
          <w:sz w:val="24"/>
          <w:szCs w:val="24"/>
        </w:rPr>
        <w:t xml:space="preserve"> </w:t>
      </w:r>
      <w:bookmarkStart w:id="1" w:name="_GoBack"/>
      <w:bookmarkEnd w:id="1"/>
      <w:r w:rsidRPr="00875791">
        <w:rPr>
          <w:sz w:val="24"/>
          <w:szCs w:val="24"/>
        </w:rPr>
        <w:t>m</w:t>
      </w:r>
      <w:r w:rsidR="006242C9" w:rsidRPr="00875791">
        <w:rPr>
          <w:sz w:val="24"/>
          <w:szCs w:val="24"/>
        </w:rPr>
        <w:t xml:space="preserve">ieszkańcy Białegostoku </w:t>
      </w:r>
      <w:r w:rsidR="000E2C47" w:rsidRPr="00875791">
        <w:rPr>
          <w:sz w:val="24"/>
          <w:szCs w:val="24"/>
        </w:rPr>
        <w:t xml:space="preserve">oczekują </w:t>
      </w:r>
      <w:r w:rsidR="006242C9" w:rsidRPr="00875791">
        <w:rPr>
          <w:sz w:val="24"/>
          <w:szCs w:val="24"/>
        </w:rPr>
        <w:t>uporządkowania</w:t>
      </w:r>
      <w:r w:rsidR="00E60CD5" w:rsidRPr="00875791">
        <w:rPr>
          <w:sz w:val="24"/>
          <w:szCs w:val="24"/>
        </w:rPr>
        <w:t>, a tym samym poprawy wizualnej strony</w:t>
      </w:r>
      <w:r w:rsidR="006242C9" w:rsidRPr="00875791">
        <w:rPr>
          <w:sz w:val="24"/>
          <w:szCs w:val="24"/>
        </w:rPr>
        <w:t xml:space="preserve"> przestrzeni miejskiej</w:t>
      </w:r>
      <w:r w:rsidRPr="00875791">
        <w:rPr>
          <w:sz w:val="24"/>
          <w:szCs w:val="24"/>
        </w:rPr>
        <w:t xml:space="preserve"> w zakresie ww. aspektów krajobrazu</w:t>
      </w:r>
      <w:r w:rsidR="000E2C47" w:rsidRPr="00875791">
        <w:rPr>
          <w:sz w:val="24"/>
          <w:szCs w:val="24"/>
        </w:rPr>
        <w:t xml:space="preserve"> oraz wprowadzenia stosownych regulacji.</w:t>
      </w:r>
      <w:bookmarkEnd w:id="0"/>
    </w:p>
    <w:sectPr w:rsidR="0059757B" w:rsidRPr="000A4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21ED7"/>
    <w:multiLevelType w:val="hybridMultilevel"/>
    <w:tmpl w:val="42AAF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4F"/>
    <w:rsid w:val="000A454B"/>
    <w:rsid w:val="000E2C47"/>
    <w:rsid w:val="000E5F1E"/>
    <w:rsid w:val="000F2D67"/>
    <w:rsid w:val="00113E48"/>
    <w:rsid w:val="00130D68"/>
    <w:rsid w:val="00152BA5"/>
    <w:rsid w:val="00167A38"/>
    <w:rsid w:val="001D6678"/>
    <w:rsid w:val="00355D48"/>
    <w:rsid w:val="00460B14"/>
    <w:rsid w:val="004905B9"/>
    <w:rsid w:val="0059757B"/>
    <w:rsid w:val="005E5415"/>
    <w:rsid w:val="006242C9"/>
    <w:rsid w:val="00794304"/>
    <w:rsid w:val="008000E1"/>
    <w:rsid w:val="00875791"/>
    <w:rsid w:val="008E3C6D"/>
    <w:rsid w:val="009012A2"/>
    <w:rsid w:val="009B2B25"/>
    <w:rsid w:val="009D1CF8"/>
    <w:rsid w:val="00A61859"/>
    <w:rsid w:val="00BA253A"/>
    <w:rsid w:val="00D0534F"/>
    <w:rsid w:val="00D36854"/>
    <w:rsid w:val="00DF7781"/>
    <w:rsid w:val="00E56AA7"/>
    <w:rsid w:val="00E60CD5"/>
    <w:rsid w:val="00FA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EDDAA"/>
  <w15:chartTrackingRefBased/>
  <w15:docId w15:val="{869216DF-F768-411D-AAE1-8071B062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6AA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E5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Chlebowicz</dc:creator>
  <cp:keywords/>
  <dc:description/>
  <cp:lastModifiedBy>Bogumił Sawicki</cp:lastModifiedBy>
  <cp:revision>5</cp:revision>
  <cp:lastPrinted>2024-03-04T10:42:00Z</cp:lastPrinted>
  <dcterms:created xsi:type="dcterms:W3CDTF">2024-03-04T13:36:00Z</dcterms:created>
  <dcterms:modified xsi:type="dcterms:W3CDTF">2024-03-04T13:38:00Z</dcterms:modified>
</cp:coreProperties>
</file>