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86" w:rsidRPr="00994A2D" w:rsidRDefault="00994A2D">
      <w:pPr>
        <w:rPr>
          <w:rFonts w:ascii="Arial" w:hAnsi="Arial" w:cs="Arial"/>
          <w:sz w:val="24"/>
          <w:szCs w:val="24"/>
        </w:rPr>
      </w:pPr>
      <w:r w:rsidRPr="00994A2D">
        <w:rPr>
          <w:rFonts w:ascii="Arial" w:hAnsi="Arial" w:cs="Arial"/>
          <w:sz w:val="24"/>
          <w:szCs w:val="24"/>
        </w:rPr>
        <w:t>Telefon życzliwości dla seniora</w:t>
      </w:r>
    </w:p>
    <w:p w:rsidR="00994A2D" w:rsidRPr="00994A2D" w:rsidRDefault="00994A2D">
      <w:pPr>
        <w:rPr>
          <w:rFonts w:ascii="Arial" w:hAnsi="Arial" w:cs="Arial"/>
          <w:sz w:val="24"/>
          <w:szCs w:val="24"/>
        </w:rPr>
      </w:pPr>
      <w:r w:rsidRPr="00994A2D">
        <w:rPr>
          <w:rFonts w:ascii="Arial" w:hAnsi="Arial" w:cs="Arial"/>
          <w:sz w:val="24"/>
          <w:szCs w:val="24"/>
        </w:rPr>
        <w:t>Caritas Archidiecezji Białostockiej od 5 grudnia 2022 r. uruchamia specjalną linię dla seniorów.</w:t>
      </w:r>
    </w:p>
    <w:p w:rsidR="00994A2D" w:rsidRPr="00994A2D" w:rsidRDefault="00994A2D">
      <w:pPr>
        <w:rPr>
          <w:rFonts w:ascii="Arial" w:hAnsi="Arial" w:cs="Arial"/>
          <w:sz w:val="24"/>
          <w:szCs w:val="24"/>
        </w:rPr>
      </w:pPr>
      <w:r w:rsidRPr="00994A2D">
        <w:rPr>
          <w:rFonts w:ascii="Arial" w:hAnsi="Arial" w:cs="Arial"/>
          <w:sz w:val="24"/>
          <w:szCs w:val="24"/>
        </w:rPr>
        <w:t>Jeśli czujesz się samotny lub potrzebujesz wsparcia: zadzwoń! Wysłuchamy i pomożemy!</w:t>
      </w:r>
    </w:p>
    <w:p w:rsidR="00994A2D" w:rsidRPr="00994A2D" w:rsidRDefault="00994A2D">
      <w:pPr>
        <w:rPr>
          <w:rFonts w:ascii="Arial" w:hAnsi="Arial" w:cs="Arial"/>
          <w:sz w:val="24"/>
          <w:szCs w:val="24"/>
        </w:rPr>
      </w:pPr>
      <w:r w:rsidRPr="00994A2D">
        <w:rPr>
          <w:rFonts w:ascii="Arial" w:hAnsi="Arial" w:cs="Arial"/>
          <w:sz w:val="24"/>
          <w:szCs w:val="24"/>
        </w:rPr>
        <w:t>601 477 818</w:t>
      </w:r>
    </w:p>
    <w:p w:rsidR="00994A2D" w:rsidRPr="00994A2D" w:rsidRDefault="00994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bookmarkStart w:id="0" w:name="_GoBack"/>
      <w:bookmarkEnd w:id="0"/>
      <w:r w:rsidRPr="00994A2D">
        <w:rPr>
          <w:rFonts w:ascii="Arial" w:hAnsi="Arial" w:cs="Arial"/>
          <w:sz w:val="24"/>
          <w:szCs w:val="24"/>
        </w:rPr>
        <w:t>koszt połączenia zgodny z ofertą operatora sieci</w:t>
      </w:r>
    </w:p>
    <w:p w:rsidR="00994A2D" w:rsidRPr="00994A2D" w:rsidRDefault="00994A2D">
      <w:pPr>
        <w:rPr>
          <w:rFonts w:ascii="Arial" w:hAnsi="Arial" w:cs="Arial"/>
          <w:sz w:val="24"/>
          <w:szCs w:val="24"/>
        </w:rPr>
      </w:pPr>
      <w:r w:rsidRPr="00994A2D">
        <w:rPr>
          <w:rFonts w:ascii="Arial" w:hAnsi="Arial" w:cs="Arial"/>
          <w:sz w:val="24"/>
          <w:szCs w:val="24"/>
        </w:rPr>
        <w:t>poniedziałek - czwartek w godz. 16:00 - 18:00</w:t>
      </w:r>
    </w:p>
    <w:p w:rsidR="00994A2D" w:rsidRPr="00994A2D" w:rsidRDefault="00994A2D">
      <w:pPr>
        <w:rPr>
          <w:rFonts w:ascii="Arial" w:hAnsi="Arial" w:cs="Arial"/>
          <w:sz w:val="24"/>
          <w:szCs w:val="24"/>
        </w:rPr>
      </w:pPr>
      <w:r w:rsidRPr="00994A2D">
        <w:rPr>
          <w:rFonts w:ascii="Arial" w:hAnsi="Arial" w:cs="Arial"/>
          <w:sz w:val="24"/>
          <w:szCs w:val="24"/>
        </w:rPr>
        <w:t>Zadanie finansowane z budżetu Miasta Białegostoku</w:t>
      </w:r>
    </w:p>
    <w:sectPr w:rsidR="00994A2D" w:rsidRPr="0099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9A"/>
    <w:rsid w:val="00926986"/>
    <w:rsid w:val="00994A2D"/>
    <w:rsid w:val="00C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1DE5"/>
  <w15:chartTrackingRefBased/>
  <w15:docId w15:val="{38179DE6-4091-44B6-9749-0E07404E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2022-11-25T08:11:00Z</dcterms:created>
  <dcterms:modified xsi:type="dcterms:W3CDTF">2022-11-25T08:15:00Z</dcterms:modified>
</cp:coreProperties>
</file>