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54D" w:rsidRDefault="007F6F83" w:rsidP="00AB5280">
      <w:pPr>
        <w:spacing w:line="276" w:lineRule="auto"/>
        <w:rPr>
          <w:rFonts w:eastAsia="Calibri"/>
          <w:b/>
          <w:bCs/>
          <w:color w:val="0070C1"/>
          <w:lang w:eastAsia="en-US"/>
        </w:rPr>
      </w:pPr>
      <w:r w:rsidRPr="00A40B72">
        <w:rPr>
          <w:rFonts w:eastAsia="Calibri"/>
          <w:b/>
          <w:color w:val="000000"/>
          <w:lang w:eastAsia="en-US"/>
        </w:rPr>
        <w:t>PPK2018/</w:t>
      </w:r>
      <w:r w:rsidR="007017B7" w:rsidRPr="00A40B72">
        <w:rPr>
          <w:rFonts w:eastAsia="Calibri"/>
          <w:b/>
          <w:color w:val="000000"/>
          <w:lang w:eastAsia="en-US"/>
        </w:rPr>
        <w:t>ZAU</w:t>
      </w:r>
      <w:r w:rsidR="007017B7" w:rsidRPr="00A40B72">
        <w:rPr>
          <w:rFonts w:eastAsia="Calibri"/>
          <w:b/>
          <w:bCs/>
          <w:color w:val="0070C1"/>
          <w:lang w:eastAsia="en-US"/>
        </w:rPr>
        <w:t>WAŻ</w:t>
      </w:r>
      <w:r w:rsidR="007017B7" w:rsidRPr="00A40B72">
        <w:rPr>
          <w:rFonts w:eastAsia="Calibri"/>
          <w:b/>
          <w:color w:val="000000"/>
          <w:lang w:eastAsia="en-US"/>
        </w:rPr>
        <w:t>AL</w:t>
      </w:r>
      <w:r w:rsidR="007017B7" w:rsidRPr="00A40B72">
        <w:rPr>
          <w:rFonts w:eastAsia="Calibri"/>
          <w:b/>
          <w:bCs/>
          <w:color w:val="0070C1"/>
          <w:lang w:eastAsia="en-US"/>
        </w:rPr>
        <w:t>NE</w:t>
      </w:r>
    </w:p>
    <w:p w:rsidR="00FD6649" w:rsidRPr="00563480" w:rsidRDefault="00FD6649" w:rsidP="00AB5280">
      <w:pPr>
        <w:spacing w:line="276" w:lineRule="auto"/>
        <w:rPr>
          <w:rFonts w:eastAsia="Calibri"/>
          <w:b/>
          <w:bCs/>
          <w:color w:val="0070C1"/>
          <w:lang w:eastAsia="en-US"/>
        </w:rPr>
      </w:pPr>
    </w:p>
    <w:p w:rsidR="00DA06D6" w:rsidRPr="00731887" w:rsidRDefault="00111946" w:rsidP="005F3D6B">
      <w:p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>PIERWSZY</w:t>
      </w:r>
      <w:r w:rsidR="00FD6649" w:rsidRPr="005F3D6B">
        <w:rPr>
          <w:rFonts w:asciiTheme="minorHAnsi" w:hAnsiTheme="minorHAnsi" w:cstheme="minorHAnsi"/>
          <w:b/>
        </w:rPr>
        <w:t xml:space="preserve"> </w:t>
      </w:r>
      <w:r w:rsidR="00BE0CF9" w:rsidRPr="005F3D6B">
        <w:rPr>
          <w:rFonts w:asciiTheme="minorHAnsi" w:hAnsiTheme="minorHAnsi" w:cstheme="minorHAnsi"/>
          <w:b/>
        </w:rPr>
        <w:t>RAPORT Z REALIZACJI PPK2018</w:t>
      </w:r>
      <w:r w:rsidR="00FD6649" w:rsidRPr="005F3D6B">
        <w:rPr>
          <w:rFonts w:asciiTheme="minorHAnsi" w:hAnsiTheme="minorHAnsi" w:cstheme="minorHAnsi"/>
          <w:b/>
        </w:rPr>
        <w:t xml:space="preserve"> w </w:t>
      </w:r>
      <w:r w:rsidRPr="005F3D6B">
        <w:rPr>
          <w:rFonts w:asciiTheme="minorHAnsi" w:hAnsiTheme="minorHAnsi" w:cstheme="minorHAnsi"/>
          <w:b/>
        </w:rPr>
        <w:t>2021</w:t>
      </w:r>
      <w:r w:rsidR="00FD6649" w:rsidRPr="005F3D6B">
        <w:rPr>
          <w:rFonts w:asciiTheme="minorHAnsi" w:hAnsiTheme="minorHAnsi" w:cstheme="minorHAnsi"/>
          <w:b/>
        </w:rPr>
        <w:t xml:space="preserve"> r</w:t>
      </w:r>
      <w:r w:rsidR="00BE0CF9" w:rsidRPr="005F3D6B">
        <w:rPr>
          <w:rFonts w:asciiTheme="minorHAnsi" w:hAnsiTheme="minorHAnsi" w:cstheme="minorHAnsi"/>
          <w:b/>
        </w:rPr>
        <w:t>.</w:t>
      </w:r>
    </w:p>
    <w:p w:rsidR="00371D3D" w:rsidRPr="005F3D6B" w:rsidRDefault="00304239" w:rsidP="005F3D6B">
      <w:pPr>
        <w:pStyle w:val="Akapitzlist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 xml:space="preserve">Program Wydarzeń Kluczowych </w:t>
      </w:r>
    </w:p>
    <w:p w:rsidR="00C21385" w:rsidRPr="00731887" w:rsidRDefault="00304239" w:rsidP="00731887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 xml:space="preserve">W związku z wyborem </w:t>
      </w:r>
      <w:r w:rsidR="00C93AF5" w:rsidRPr="005F3D6B">
        <w:rPr>
          <w:rFonts w:asciiTheme="minorHAnsi" w:hAnsiTheme="minorHAnsi" w:cstheme="minorHAnsi"/>
        </w:rPr>
        <w:t xml:space="preserve">w 2019 roku trzech </w:t>
      </w:r>
      <w:r w:rsidR="00E569A3" w:rsidRPr="005F3D6B">
        <w:rPr>
          <w:rFonts w:asciiTheme="minorHAnsi" w:hAnsiTheme="minorHAnsi" w:cstheme="minorHAnsi"/>
        </w:rPr>
        <w:t>W</w:t>
      </w:r>
      <w:r w:rsidRPr="005F3D6B">
        <w:rPr>
          <w:rFonts w:asciiTheme="minorHAnsi" w:hAnsiTheme="minorHAnsi" w:cstheme="minorHAnsi"/>
        </w:rPr>
        <w:t>ydarzeń</w:t>
      </w:r>
      <w:r w:rsidR="00E569A3" w:rsidRPr="005F3D6B">
        <w:rPr>
          <w:rFonts w:asciiTheme="minorHAnsi" w:hAnsiTheme="minorHAnsi" w:cstheme="minorHAnsi"/>
        </w:rPr>
        <w:t xml:space="preserve"> K</w:t>
      </w:r>
      <w:r w:rsidR="00D97901" w:rsidRPr="005F3D6B">
        <w:rPr>
          <w:rFonts w:asciiTheme="minorHAnsi" w:hAnsiTheme="minorHAnsi" w:cstheme="minorHAnsi"/>
        </w:rPr>
        <w:t>luczowych</w:t>
      </w:r>
      <w:r w:rsidR="00C93AF5" w:rsidRPr="005F3D6B">
        <w:rPr>
          <w:rFonts w:asciiTheme="minorHAnsi" w:hAnsiTheme="minorHAnsi" w:cstheme="minorHAnsi"/>
        </w:rPr>
        <w:t xml:space="preserve"> organizowanych </w:t>
      </w:r>
      <w:r w:rsidR="00C21385" w:rsidRPr="005F3D6B">
        <w:rPr>
          <w:rFonts w:asciiTheme="minorHAnsi" w:hAnsiTheme="minorHAnsi" w:cstheme="minorHAnsi"/>
        </w:rPr>
        <w:t>przez organizacje pozarzą</w:t>
      </w:r>
      <w:r w:rsidR="00C93AF5" w:rsidRPr="005F3D6B">
        <w:rPr>
          <w:rFonts w:asciiTheme="minorHAnsi" w:hAnsiTheme="minorHAnsi" w:cstheme="minorHAnsi"/>
        </w:rPr>
        <w:t>dowe</w:t>
      </w:r>
      <w:r w:rsidR="00D97901" w:rsidRPr="005F3D6B">
        <w:rPr>
          <w:rFonts w:asciiTheme="minorHAnsi" w:hAnsiTheme="minorHAnsi" w:cstheme="minorHAnsi"/>
        </w:rPr>
        <w:t xml:space="preserve"> </w:t>
      </w:r>
      <w:r w:rsidR="00C93AF5" w:rsidRPr="005F3D6B">
        <w:rPr>
          <w:rFonts w:asciiTheme="minorHAnsi" w:hAnsiTheme="minorHAnsi" w:cstheme="minorHAnsi"/>
        </w:rPr>
        <w:t xml:space="preserve">w grudniu 2020 r. rozstrzygnięto konkurs ofert na realizację zadań publicznych </w:t>
      </w:r>
      <w:r w:rsidR="00C93AF5" w:rsidRPr="005F3D6B">
        <w:rPr>
          <w:rFonts w:asciiTheme="minorHAnsi" w:hAnsiTheme="minorHAnsi" w:cstheme="minorHAnsi"/>
          <w:i/>
          <w:iCs/>
        </w:rPr>
        <w:t>w zakresie kultury, sztuki, ochrony dóbr kultury i dziedzictwa narodowego</w:t>
      </w:r>
      <w:r w:rsidR="00C93AF5" w:rsidRPr="005F3D6B">
        <w:rPr>
          <w:rFonts w:asciiTheme="minorHAnsi" w:hAnsiTheme="minorHAnsi" w:cstheme="minorHAnsi"/>
        </w:rPr>
        <w:t xml:space="preserve"> </w:t>
      </w:r>
      <w:r w:rsidR="00897CE3" w:rsidRPr="005F3D6B">
        <w:rPr>
          <w:rFonts w:asciiTheme="minorHAnsi" w:hAnsiTheme="minorHAnsi" w:cstheme="minorHAnsi"/>
        </w:rPr>
        <w:br/>
      </w:r>
      <w:r w:rsidR="00C93AF5" w:rsidRPr="005F3D6B">
        <w:rPr>
          <w:rFonts w:asciiTheme="minorHAnsi" w:hAnsiTheme="minorHAnsi" w:cstheme="minorHAnsi"/>
          <w:i/>
        </w:rPr>
        <w:t xml:space="preserve">pn. Program Wydarzeń Kluczowych, planowanych do realizacji w latach 2021-2023. </w:t>
      </w:r>
      <w:r w:rsidR="00C93AF5" w:rsidRPr="005F3D6B">
        <w:rPr>
          <w:rFonts w:asciiTheme="minorHAnsi" w:hAnsiTheme="minorHAnsi" w:cstheme="minorHAnsi"/>
        </w:rPr>
        <w:t xml:space="preserve">Z uwagi </w:t>
      </w:r>
      <w:r w:rsidR="007939CE" w:rsidRPr="005F3D6B">
        <w:rPr>
          <w:rFonts w:asciiTheme="minorHAnsi" w:hAnsiTheme="minorHAnsi" w:cstheme="minorHAnsi"/>
        </w:rPr>
        <w:br/>
      </w:r>
      <w:r w:rsidR="00C93AF5" w:rsidRPr="005F3D6B">
        <w:rPr>
          <w:rFonts w:asciiTheme="minorHAnsi" w:hAnsiTheme="minorHAnsi" w:cstheme="minorHAnsi"/>
        </w:rPr>
        <w:t>na kolejny rok ograniczeń finansowych w budżecie Miasta na 2021 r. na konkurs zaplanowano kwotę łącznie 600</w:t>
      </w:r>
      <w:r w:rsidR="00A636F5" w:rsidRPr="005F3D6B">
        <w:rPr>
          <w:rFonts w:asciiTheme="minorHAnsi" w:hAnsiTheme="minorHAnsi" w:cstheme="minorHAnsi"/>
        </w:rPr>
        <w:t>.</w:t>
      </w:r>
      <w:r w:rsidR="00C93AF5" w:rsidRPr="005F3D6B">
        <w:rPr>
          <w:rFonts w:asciiTheme="minorHAnsi" w:hAnsiTheme="minorHAnsi" w:cstheme="minorHAnsi"/>
        </w:rPr>
        <w:t xml:space="preserve">000 zł. W latach 2022-2023 zaplanowano </w:t>
      </w:r>
      <w:r w:rsidR="007939CE" w:rsidRPr="005F3D6B">
        <w:rPr>
          <w:rFonts w:asciiTheme="minorHAnsi" w:hAnsiTheme="minorHAnsi" w:cstheme="minorHAnsi"/>
        </w:rPr>
        <w:t xml:space="preserve">także </w:t>
      </w:r>
      <w:r w:rsidR="00C93AF5" w:rsidRPr="005F3D6B">
        <w:rPr>
          <w:rFonts w:asciiTheme="minorHAnsi" w:hAnsiTheme="minorHAnsi" w:cstheme="minorHAnsi"/>
        </w:rPr>
        <w:t>kwotę 600</w:t>
      </w:r>
      <w:r w:rsidR="00A636F5" w:rsidRPr="005F3D6B">
        <w:rPr>
          <w:rFonts w:asciiTheme="minorHAnsi" w:hAnsiTheme="minorHAnsi" w:cstheme="minorHAnsi"/>
        </w:rPr>
        <w:t>.</w:t>
      </w:r>
      <w:r w:rsidR="00C93AF5" w:rsidRPr="005F3D6B">
        <w:rPr>
          <w:rFonts w:asciiTheme="minorHAnsi" w:hAnsiTheme="minorHAnsi" w:cstheme="minorHAnsi"/>
        </w:rPr>
        <w:t xml:space="preserve">000 zł każdorocznie. Udzielono dotacji na trzy Wydarzenia: </w:t>
      </w:r>
      <w:proofErr w:type="spellStart"/>
      <w:r w:rsidR="00371D3D" w:rsidRPr="005F3D6B">
        <w:rPr>
          <w:rFonts w:asciiTheme="minorHAnsi" w:hAnsiTheme="minorHAnsi" w:cstheme="minorHAnsi"/>
          <w:i/>
        </w:rPr>
        <w:t>Up</w:t>
      </w:r>
      <w:proofErr w:type="spellEnd"/>
      <w:r w:rsidR="00371D3D" w:rsidRPr="005F3D6B">
        <w:rPr>
          <w:rFonts w:asciiTheme="minorHAnsi" w:hAnsiTheme="minorHAnsi" w:cstheme="minorHAnsi"/>
          <w:i/>
        </w:rPr>
        <w:t xml:space="preserve"> to </w:t>
      </w:r>
      <w:proofErr w:type="spellStart"/>
      <w:r w:rsidR="00371D3D" w:rsidRPr="005F3D6B">
        <w:rPr>
          <w:rFonts w:asciiTheme="minorHAnsi" w:hAnsiTheme="minorHAnsi" w:cstheme="minorHAnsi"/>
          <w:i/>
        </w:rPr>
        <w:t>Date</w:t>
      </w:r>
      <w:proofErr w:type="spellEnd"/>
      <w:r w:rsidR="00371D3D" w:rsidRPr="005F3D6B">
        <w:rPr>
          <w:rFonts w:asciiTheme="minorHAnsi" w:hAnsiTheme="minorHAnsi" w:cstheme="minorHAnsi"/>
          <w:i/>
        </w:rPr>
        <w:t xml:space="preserve"> Festiwal</w:t>
      </w:r>
      <w:r w:rsidR="00C93AF5" w:rsidRPr="005F3D6B">
        <w:rPr>
          <w:rFonts w:asciiTheme="minorHAnsi" w:hAnsiTheme="minorHAnsi" w:cstheme="minorHAnsi"/>
        </w:rPr>
        <w:t xml:space="preserve">, </w:t>
      </w:r>
      <w:r w:rsidR="00371D3D" w:rsidRPr="005F3D6B">
        <w:rPr>
          <w:rFonts w:asciiTheme="minorHAnsi" w:hAnsiTheme="minorHAnsi" w:cstheme="minorHAnsi"/>
          <w:i/>
        </w:rPr>
        <w:t>Festiwal Literacki „Na pograniczu kultur</w:t>
      </w:r>
      <w:r w:rsidR="00371D3D" w:rsidRPr="005F3D6B">
        <w:rPr>
          <w:rFonts w:asciiTheme="minorHAnsi" w:hAnsiTheme="minorHAnsi" w:cstheme="minorHAnsi"/>
        </w:rPr>
        <w:t>”</w:t>
      </w:r>
      <w:r w:rsidR="00C93AF5" w:rsidRPr="005F3D6B">
        <w:rPr>
          <w:rFonts w:asciiTheme="minorHAnsi" w:hAnsiTheme="minorHAnsi" w:cstheme="minorHAnsi"/>
        </w:rPr>
        <w:t xml:space="preserve">, </w:t>
      </w:r>
      <w:r w:rsidR="00C93AF5" w:rsidRPr="005F3D6B">
        <w:rPr>
          <w:rFonts w:asciiTheme="minorHAnsi" w:hAnsiTheme="minorHAnsi" w:cstheme="minorHAnsi"/>
          <w:i/>
        </w:rPr>
        <w:t>FESTIWAL "Biała Czysta Kulturalna - rzeka dla mieszkańców".</w:t>
      </w:r>
      <w:r w:rsidR="00C93AF5" w:rsidRPr="005F3D6B">
        <w:rPr>
          <w:rFonts w:asciiTheme="minorHAnsi" w:hAnsiTheme="minorHAnsi" w:cstheme="minorHAnsi"/>
        </w:rPr>
        <w:t xml:space="preserve"> </w:t>
      </w:r>
      <w:r w:rsidR="00897CE3" w:rsidRPr="005F3D6B">
        <w:rPr>
          <w:rFonts w:asciiTheme="minorHAnsi" w:hAnsiTheme="minorHAnsi" w:cstheme="minorHAnsi"/>
        </w:rPr>
        <w:br/>
      </w:r>
      <w:r w:rsidR="00C93AF5" w:rsidRPr="005F3D6B">
        <w:rPr>
          <w:rFonts w:asciiTheme="minorHAnsi" w:hAnsiTheme="minorHAnsi" w:cstheme="minorHAnsi"/>
        </w:rPr>
        <w:t xml:space="preserve">W styczniu zawarto umowę z organizatorami Wydarzenia </w:t>
      </w:r>
      <w:proofErr w:type="spellStart"/>
      <w:r w:rsidR="00C93AF5" w:rsidRPr="005F3D6B">
        <w:rPr>
          <w:rFonts w:asciiTheme="minorHAnsi" w:hAnsiTheme="minorHAnsi" w:cstheme="minorHAnsi"/>
          <w:i/>
        </w:rPr>
        <w:t>Up</w:t>
      </w:r>
      <w:proofErr w:type="spellEnd"/>
      <w:r w:rsidR="00C93AF5" w:rsidRPr="005F3D6B">
        <w:rPr>
          <w:rFonts w:asciiTheme="minorHAnsi" w:hAnsiTheme="minorHAnsi" w:cstheme="minorHAnsi"/>
          <w:i/>
        </w:rPr>
        <w:t xml:space="preserve"> to </w:t>
      </w:r>
      <w:proofErr w:type="spellStart"/>
      <w:r w:rsidR="00C93AF5" w:rsidRPr="005F3D6B">
        <w:rPr>
          <w:rFonts w:asciiTheme="minorHAnsi" w:hAnsiTheme="minorHAnsi" w:cstheme="minorHAnsi"/>
          <w:i/>
        </w:rPr>
        <w:t>Date</w:t>
      </w:r>
      <w:proofErr w:type="spellEnd"/>
      <w:r w:rsidR="00C93AF5" w:rsidRPr="005F3D6B">
        <w:rPr>
          <w:rFonts w:asciiTheme="minorHAnsi" w:hAnsiTheme="minorHAnsi" w:cstheme="minorHAnsi"/>
          <w:i/>
        </w:rPr>
        <w:t xml:space="preserve"> Festiwal.</w:t>
      </w:r>
    </w:p>
    <w:p w:rsidR="00724B27" w:rsidRPr="00731887" w:rsidRDefault="00BF3D9A" w:rsidP="005F3D6B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>W budżecie Miasta Białegostoku na 2021 rok</w:t>
      </w:r>
      <w:r w:rsidR="000B32B9" w:rsidRPr="005F3D6B">
        <w:rPr>
          <w:rFonts w:asciiTheme="minorHAnsi" w:hAnsiTheme="minorHAnsi" w:cstheme="minorHAnsi"/>
        </w:rPr>
        <w:t xml:space="preserve">, </w:t>
      </w:r>
      <w:r w:rsidRPr="005F3D6B">
        <w:rPr>
          <w:rFonts w:asciiTheme="minorHAnsi" w:hAnsiTheme="minorHAnsi" w:cstheme="minorHAnsi"/>
        </w:rPr>
        <w:t xml:space="preserve">ujęto </w:t>
      </w:r>
      <w:r w:rsidR="00CF27A5" w:rsidRPr="005F3D6B">
        <w:rPr>
          <w:rFonts w:asciiTheme="minorHAnsi" w:hAnsiTheme="minorHAnsi" w:cstheme="minorHAnsi"/>
        </w:rPr>
        <w:t>też</w:t>
      </w:r>
      <w:r w:rsidR="000B32B9" w:rsidRPr="005F3D6B">
        <w:rPr>
          <w:rFonts w:asciiTheme="minorHAnsi" w:hAnsiTheme="minorHAnsi" w:cstheme="minorHAnsi"/>
        </w:rPr>
        <w:t xml:space="preserve"> środki </w:t>
      </w:r>
      <w:r w:rsidR="00C21385" w:rsidRPr="005F3D6B">
        <w:rPr>
          <w:rFonts w:asciiTheme="minorHAnsi" w:hAnsiTheme="minorHAnsi" w:cstheme="minorHAnsi"/>
        </w:rPr>
        <w:t>na Wydarzenia Kluczowe realizowane przez instytucje kultury (w mniejszej wysokości niż planowano w PPK2018): HALFWAY FESTIV</w:t>
      </w:r>
      <w:r w:rsidR="000B32B9" w:rsidRPr="005F3D6B">
        <w:rPr>
          <w:rFonts w:asciiTheme="minorHAnsi" w:hAnsiTheme="minorHAnsi" w:cstheme="minorHAnsi"/>
        </w:rPr>
        <w:t>AL – 350.000 zł</w:t>
      </w:r>
      <w:r w:rsidR="00C21385" w:rsidRPr="005F3D6B">
        <w:rPr>
          <w:rFonts w:asciiTheme="minorHAnsi" w:hAnsiTheme="minorHAnsi" w:cstheme="minorHAnsi"/>
        </w:rPr>
        <w:t xml:space="preserve"> i </w:t>
      </w:r>
      <w:r w:rsidR="000B32B9" w:rsidRPr="005F3D6B">
        <w:rPr>
          <w:rFonts w:asciiTheme="minorHAnsi" w:hAnsiTheme="minorHAnsi" w:cstheme="minorHAnsi"/>
        </w:rPr>
        <w:t>Festiwale lalkarskie (BTL) – 200.000 zł.</w:t>
      </w:r>
      <w:r w:rsidR="00C21385" w:rsidRPr="005F3D6B">
        <w:rPr>
          <w:rFonts w:asciiTheme="minorHAnsi" w:hAnsiTheme="minorHAnsi" w:cstheme="minorHAnsi"/>
        </w:rPr>
        <w:t xml:space="preserve"> </w:t>
      </w:r>
      <w:r w:rsidR="00D7239C" w:rsidRPr="005F3D6B">
        <w:rPr>
          <w:rFonts w:asciiTheme="minorHAnsi" w:hAnsiTheme="minorHAnsi" w:cstheme="minorHAnsi"/>
        </w:rPr>
        <w:t xml:space="preserve">W kwietniu br. </w:t>
      </w:r>
      <w:r w:rsidR="00C21385" w:rsidRPr="005F3D6B">
        <w:rPr>
          <w:rFonts w:asciiTheme="minorHAnsi" w:hAnsiTheme="minorHAnsi" w:cstheme="minorHAnsi"/>
        </w:rPr>
        <w:t>Opera i Filharmonia Podlaska</w:t>
      </w:r>
      <w:r w:rsidR="00D7239C" w:rsidRPr="005F3D6B">
        <w:rPr>
          <w:rFonts w:asciiTheme="minorHAnsi" w:hAnsiTheme="minorHAnsi" w:cstheme="minorHAnsi"/>
        </w:rPr>
        <w:t xml:space="preserve"> Europejskie Centrum Sztuki</w:t>
      </w:r>
      <w:r w:rsidR="00C21385" w:rsidRPr="005F3D6B">
        <w:rPr>
          <w:rFonts w:asciiTheme="minorHAnsi" w:hAnsiTheme="minorHAnsi" w:cstheme="minorHAnsi"/>
        </w:rPr>
        <w:t xml:space="preserve"> – organizator wydarzenia HALFWAY FESTIVAL poinformował</w:t>
      </w:r>
      <w:r w:rsidR="00804A41" w:rsidRPr="005F3D6B">
        <w:rPr>
          <w:rFonts w:asciiTheme="minorHAnsi" w:hAnsiTheme="minorHAnsi" w:cstheme="minorHAnsi"/>
        </w:rPr>
        <w:t>a</w:t>
      </w:r>
      <w:r w:rsidR="00C21385" w:rsidRPr="005F3D6B">
        <w:rPr>
          <w:rFonts w:asciiTheme="minorHAnsi" w:hAnsiTheme="minorHAnsi" w:cstheme="minorHAnsi"/>
        </w:rPr>
        <w:t xml:space="preserve">, że nie zorganizuje w roku bieżącym </w:t>
      </w:r>
      <w:r w:rsidR="00804A41" w:rsidRPr="005F3D6B">
        <w:rPr>
          <w:rFonts w:asciiTheme="minorHAnsi" w:hAnsiTheme="minorHAnsi" w:cstheme="minorHAnsi"/>
        </w:rPr>
        <w:t xml:space="preserve">Festiwalu. Zaplanowane na ten cel środki finansowe pozostały w dziale kultury, z przeznaczeniem na </w:t>
      </w:r>
      <w:r w:rsidR="00D7239C" w:rsidRPr="005F3D6B">
        <w:rPr>
          <w:rFonts w:asciiTheme="minorHAnsi" w:hAnsiTheme="minorHAnsi" w:cstheme="minorHAnsi"/>
        </w:rPr>
        <w:t>inne działania</w:t>
      </w:r>
      <w:r w:rsidR="00804A41" w:rsidRPr="005F3D6B">
        <w:rPr>
          <w:rFonts w:asciiTheme="minorHAnsi" w:hAnsiTheme="minorHAnsi" w:cstheme="minorHAnsi"/>
        </w:rPr>
        <w:t xml:space="preserve">. Białostocki Teatr Lalek – organizator Festiwalu lalkarskiego „Metamorfozy lalek”, </w:t>
      </w:r>
      <w:r w:rsidR="00897CE3" w:rsidRPr="005F3D6B">
        <w:rPr>
          <w:rFonts w:asciiTheme="minorHAnsi" w:hAnsiTheme="minorHAnsi" w:cstheme="minorHAnsi"/>
        </w:rPr>
        <w:br/>
      </w:r>
      <w:r w:rsidR="00804A41" w:rsidRPr="005F3D6B">
        <w:rPr>
          <w:rFonts w:asciiTheme="minorHAnsi" w:hAnsiTheme="minorHAnsi" w:cstheme="minorHAnsi"/>
        </w:rPr>
        <w:t xml:space="preserve">w związku z wciąż utrzymującymi się restrykcjami dotyczącymi prowadzenia działalności kulturalnej w czasie epidemii, planuje organizację Festiwalu w zmienionej formule </w:t>
      </w:r>
      <w:r w:rsidR="00A636F5" w:rsidRPr="005F3D6B">
        <w:rPr>
          <w:rFonts w:asciiTheme="minorHAnsi" w:hAnsiTheme="minorHAnsi" w:cstheme="minorHAnsi"/>
        </w:rPr>
        <w:t>–</w:t>
      </w:r>
      <w:r w:rsidR="00804A41" w:rsidRPr="005F3D6B">
        <w:rPr>
          <w:rFonts w:asciiTheme="minorHAnsi" w:hAnsiTheme="minorHAnsi" w:cstheme="minorHAnsi"/>
        </w:rPr>
        <w:t xml:space="preserve"> w czasie kilku miesięcy, a nie kilku dni.</w:t>
      </w:r>
    </w:p>
    <w:p w:rsidR="00724B27" w:rsidRPr="005F3D6B" w:rsidRDefault="00724B27" w:rsidP="005F3D6B">
      <w:pPr>
        <w:pStyle w:val="Akapitzlist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>STRUKTUR</w:t>
      </w:r>
      <w:r w:rsidR="00957F4F" w:rsidRPr="005F3D6B">
        <w:rPr>
          <w:rFonts w:asciiTheme="minorHAnsi" w:hAnsiTheme="minorHAnsi" w:cstheme="minorHAnsi"/>
          <w:b/>
        </w:rPr>
        <w:t>A</w:t>
      </w:r>
      <w:r w:rsidRPr="005F3D6B">
        <w:rPr>
          <w:rFonts w:asciiTheme="minorHAnsi" w:hAnsiTheme="minorHAnsi" w:cstheme="minorHAnsi"/>
          <w:b/>
        </w:rPr>
        <w:t xml:space="preserve"> KONKURSÓW DOTACYJNYCH DLA NGO W 2021 ROKU</w:t>
      </w:r>
    </w:p>
    <w:p w:rsidR="000B32B9" w:rsidRPr="005F3D6B" w:rsidRDefault="00111946" w:rsidP="005F3D6B">
      <w:pPr>
        <w:pStyle w:val="Akapitzlist"/>
        <w:numPr>
          <w:ilvl w:val="0"/>
          <w:numId w:val="34"/>
        </w:numPr>
        <w:spacing w:line="360" w:lineRule="auto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 xml:space="preserve">Na 2021 rok zaplanowano </w:t>
      </w:r>
      <w:r w:rsidR="000B32B9" w:rsidRPr="005F3D6B">
        <w:rPr>
          <w:rFonts w:asciiTheme="minorHAnsi" w:hAnsiTheme="minorHAnsi" w:cstheme="minorHAnsi"/>
        </w:rPr>
        <w:t xml:space="preserve">organizację czterech konkursów ofert dla </w:t>
      </w:r>
      <w:proofErr w:type="spellStart"/>
      <w:r w:rsidR="000B32B9" w:rsidRPr="005F3D6B">
        <w:rPr>
          <w:rFonts w:asciiTheme="minorHAnsi" w:hAnsiTheme="minorHAnsi" w:cstheme="minorHAnsi"/>
        </w:rPr>
        <w:t>ngo</w:t>
      </w:r>
      <w:proofErr w:type="spellEnd"/>
      <w:r w:rsidR="000B32B9" w:rsidRPr="005F3D6B">
        <w:rPr>
          <w:rFonts w:asciiTheme="minorHAnsi" w:hAnsiTheme="minorHAnsi" w:cstheme="minorHAnsi"/>
        </w:rPr>
        <w:t xml:space="preserve">, </w:t>
      </w:r>
      <w:r w:rsidR="00D33A5A" w:rsidRPr="005F3D6B">
        <w:rPr>
          <w:rFonts w:asciiTheme="minorHAnsi" w:hAnsiTheme="minorHAnsi" w:cstheme="minorHAnsi"/>
        </w:rPr>
        <w:t>na wysokość 1.900.000 zł (w tym 400.000 zł  zaangażowane jest na umowę trzyletnią):</w:t>
      </w:r>
    </w:p>
    <w:p w:rsidR="000B32B9" w:rsidRPr="005F3D6B" w:rsidRDefault="00C033E6" w:rsidP="005F3D6B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>I konkurs – na Wydarzenia Kluczowe,</w:t>
      </w:r>
      <w:r w:rsidR="000B32B9" w:rsidRPr="005F3D6B">
        <w:rPr>
          <w:rFonts w:asciiTheme="minorHAnsi" w:hAnsiTheme="minorHAnsi" w:cstheme="minorHAnsi"/>
        </w:rPr>
        <w:t xml:space="preserve"> wybrane w Programie Wydarzeń Kluczowych</w:t>
      </w:r>
      <w:r w:rsidR="00957F4F" w:rsidRPr="005F3D6B">
        <w:rPr>
          <w:rFonts w:asciiTheme="minorHAnsi" w:hAnsiTheme="minorHAnsi" w:cstheme="minorHAnsi"/>
        </w:rPr>
        <w:t xml:space="preserve"> </w:t>
      </w:r>
      <w:r w:rsidRPr="005F3D6B">
        <w:rPr>
          <w:rFonts w:asciiTheme="minorHAnsi" w:hAnsiTheme="minorHAnsi" w:cstheme="minorHAnsi"/>
        </w:rPr>
        <w:t xml:space="preserve">realizowane </w:t>
      </w:r>
      <w:r w:rsidR="00957F4F" w:rsidRPr="005F3D6B">
        <w:rPr>
          <w:rFonts w:asciiTheme="minorHAnsi" w:hAnsiTheme="minorHAnsi" w:cstheme="minorHAnsi"/>
        </w:rPr>
        <w:t>w cyklu trzyletnim</w:t>
      </w:r>
      <w:r w:rsidR="00FE0A9C" w:rsidRPr="005F3D6B">
        <w:rPr>
          <w:rFonts w:asciiTheme="minorHAnsi" w:hAnsiTheme="minorHAnsi" w:cstheme="minorHAnsi"/>
        </w:rPr>
        <w:t>,</w:t>
      </w:r>
      <w:r w:rsidR="00111946" w:rsidRPr="005F3D6B">
        <w:rPr>
          <w:rFonts w:asciiTheme="minorHAnsi" w:hAnsiTheme="minorHAnsi" w:cstheme="minorHAnsi"/>
        </w:rPr>
        <w:t xml:space="preserve"> rozstrzygnięto </w:t>
      </w:r>
      <w:r w:rsidR="000B32B9" w:rsidRPr="005F3D6B">
        <w:rPr>
          <w:rFonts w:asciiTheme="minorHAnsi" w:hAnsiTheme="minorHAnsi" w:cstheme="minorHAnsi"/>
        </w:rPr>
        <w:t xml:space="preserve"> </w:t>
      </w:r>
      <w:r w:rsidR="00111946" w:rsidRPr="005F3D6B">
        <w:rPr>
          <w:rFonts w:asciiTheme="minorHAnsi" w:hAnsiTheme="minorHAnsi" w:cstheme="minorHAnsi"/>
        </w:rPr>
        <w:t xml:space="preserve">30 grudnia 2020 r. Przyznano trzy dotacje, na łączną kwotę </w:t>
      </w:r>
      <w:r w:rsidR="000B32B9" w:rsidRPr="005F3D6B">
        <w:rPr>
          <w:rFonts w:asciiTheme="minorHAnsi" w:hAnsiTheme="minorHAnsi" w:cstheme="minorHAnsi"/>
        </w:rPr>
        <w:t>600.000 zł</w:t>
      </w:r>
      <w:r w:rsidR="00B34BD7" w:rsidRPr="005F3D6B">
        <w:rPr>
          <w:rFonts w:asciiTheme="minorHAnsi" w:hAnsiTheme="minorHAnsi" w:cstheme="minorHAnsi"/>
        </w:rPr>
        <w:t xml:space="preserve"> corocznie</w:t>
      </w:r>
      <w:r w:rsidR="00111946" w:rsidRPr="005F3D6B">
        <w:rPr>
          <w:rFonts w:asciiTheme="minorHAnsi" w:hAnsiTheme="minorHAnsi" w:cstheme="minorHAnsi"/>
        </w:rPr>
        <w:t xml:space="preserve"> w latach 2021-2023, na projekty kluczowe: Festiwal literacki "Na pograniczu kultur" 2021-2023; </w:t>
      </w:r>
      <w:proofErr w:type="spellStart"/>
      <w:r w:rsidR="00111946" w:rsidRPr="005F3D6B">
        <w:rPr>
          <w:rFonts w:asciiTheme="minorHAnsi" w:hAnsiTheme="minorHAnsi" w:cstheme="minorHAnsi"/>
        </w:rPr>
        <w:t>Up</w:t>
      </w:r>
      <w:proofErr w:type="spellEnd"/>
      <w:r w:rsidR="00111946" w:rsidRPr="005F3D6B">
        <w:rPr>
          <w:rFonts w:asciiTheme="minorHAnsi" w:hAnsiTheme="minorHAnsi" w:cstheme="minorHAnsi"/>
        </w:rPr>
        <w:t xml:space="preserve"> To </w:t>
      </w:r>
      <w:proofErr w:type="spellStart"/>
      <w:r w:rsidR="00111946" w:rsidRPr="005F3D6B">
        <w:rPr>
          <w:rFonts w:asciiTheme="minorHAnsi" w:hAnsiTheme="minorHAnsi" w:cstheme="minorHAnsi"/>
        </w:rPr>
        <w:t>Date</w:t>
      </w:r>
      <w:proofErr w:type="spellEnd"/>
      <w:r w:rsidR="00111946" w:rsidRPr="005F3D6B">
        <w:rPr>
          <w:rFonts w:asciiTheme="minorHAnsi" w:hAnsiTheme="minorHAnsi" w:cstheme="minorHAnsi"/>
        </w:rPr>
        <w:t xml:space="preserve"> </w:t>
      </w:r>
      <w:proofErr w:type="spellStart"/>
      <w:r w:rsidR="00111946" w:rsidRPr="005F3D6B">
        <w:rPr>
          <w:rFonts w:asciiTheme="minorHAnsi" w:hAnsiTheme="minorHAnsi" w:cstheme="minorHAnsi"/>
        </w:rPr>
        <w:t>Festival</w:t>
      </w:r>
      <w:proofErr w:type="spellEnd"/>
      <w:r w:rsidR="00111946" w:rsidRPr="005F3D6B">
        <w:rPr>
          <w:rFonts w:asciiTheme="minorHAnsi" w:hAnsiTheme="minorHAnsi" w:cstheme="minorHAnsi"/>
        </w:rPr>
        <w:t xml:space="preserve"> 2021-2023; FESTIWAL "Biała Czysta Kulturalna - rzeka dla mieszkańców".</w:t>
      </w:r>
    </w:p>
    <w:p w:rsidR="00111946" w:rsidRPr="005F3D6B" w:rsidRDefault="000B32B9" w:rsidP="005F3D6B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 xml:space="preserve">II konkurs </w:t>
      </w:r>
      <w:r w:rsidR="00A636F5" w:rsidRPr="005F3D6B">
        <w:rPr>
          <w:rFonts w:asciiTheme="minorHAnsi" w:hAnsiTheme="minorHAnsi" w:cstheme="minorHAnsi"/>
        </w:rPr>
        <w:t>–</w:t>
      </w:r>
      <w:r w:rsidRPr="005F3D6B">
        <w:rPr>
          <w:rFonts w:asciiTheme="minorHAnsi" w:hAnsiTheme="minorHAnsi" w:cstheme="minorHAnsi"/>
        </w:rPr>
        <w:t xml:space="preserve"> na działania całoroczne </w:t>
      </w:r>
      <w:r w:rsidR="00111946" w:rsidRPr="005F3D6B">
        <w:rPr>
          <w:rFonts w:asciiTheme="minorHAnsi" w:hAnsiTheme="minorHAnsi" w:cstheme="minorHAnsi"/>
        </w:rPr>
        <w:t xml:space="preserve">rozstrzygnięto 30 grudnia 2020 r. Przyznano </w:t>
      </w:r>
      <w:r w:rsidR="00FE0A9C" w:rsidRPr="005F3D6B">
        <w:rPr>
          <w:rFonts w:asciiTheme="minorHAnsi" w:hAnsiTheme="minorHAnsi" w:cstheme="minorHAnsi"/>
        </w:rPr>
        <w:br/>
      </w:r>
      <w:r w:rsidR="00111946" w:rsidRPr="005F3D6B">
        <w:rPr>
          <w:rFonts w:asciiTheme="minorHAnsi" w:hAnsiTheme="minorHAnsi" w:cstheme="minorHAnsi"/>
        </w:rPr>
        <w:t>34 dotacje na łączną kwotę 700.000 zł</w:t>
      </w:r>
      <w:r w:rsidR="00D33A5A" w:rsidRPr="005F3D6B">
        <w:rPr>
          <w:rFonts w:asciiTheme="minorHAnsi" w:hAnsiTheme="minorHAnsi" w:cstheme="minorHAnsi"/>
        </w:rPr>
        <w:t>.</w:t>
      </w:r>
    </w:p>
    <w:p w:rsidR="000B32B9" w:rsidRPr="005F3D6B" w:rsidRDefault="000B32B9" w:rsidP="005F3D6B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>III konkurs - na działania na osiedlach, na projekty niskobudżetowe</w:t>
      </w:r>
      <w:r w:rsidR="00111946" w:rsidRPr="005F3D6B">
        <w:rPr>
          <w:rFonts w:asciiTheme="minorHAnsi" w:hAnsiTheme="minorHAnsi" w:cstheme="minorHAnsi"/>
        </w:rPr>
        <w:t xml:space="preserve"> rozstrzygnięto </w:t>
      </w:r>
      <w:r w:rsidR="00FE0A9C" w:rsidRPr="005F3D6B">
        <w:rPr>
          <w:rFonts w:asciiTheme="minorHAnsi" w:hAnsiTheme="minorHAnsi" w:cstheme="minorHAnsi"/>
        </w:rPr>
        <w:br/>
      </w:r>
      <w:r w:rsidR="00111946" w:rsidRPr="005F3D6B">
        <w:rPr>
          <w:rFonts w:asciiTheme="minorHAnsi" w:hAnsiTheme="minorHAnsi" w:cstheme="minorHAnsi"/>
        </w:rPr>
        <w:t xml:space="preserve">29 marca 2021 r. Przyznano 10 dotacji na łączną kwotę 83.500 zł, przy planowanej wartości </w:t>
      </w:r>
      <w:r w:rsidR="00111946" w:rsidRPr="005F3D6B">
        <w:rPr>
          <w:rFonts w:asciiTheme="minorHAnsi" w:hAnsiTheme="minorHAnsi" w:cstheme="minorHAnsi"/>
        </w:rPr>
        <w:lastRenderedPageBreak/>
        <w:t xml:space="preserve">konkursu na </w:t>
      </w:r>
      <w:r w:rsidRPr="005F3D6B">
        <w:rPr>
          <w:rFonts w:asciiTheme="minorHAnsi" w:hAnsiTheme="minorHAnsi" w:cstheme="minorHAnsi"/>
        </w:rPr>
        <w:t>10</w:t>
      </w:r>
      <w:r w:rsidR="00111946" w:rsidRPr="005F3D6B">
        <w:rPr>
          <w:rFonts w:asciiTheme="minorHAnsi" w:hAnsiTheme="minorHAnsi" w:cstheme="minorHAnsi"/>
        </w:rPr>
        <w:t>0.000 zł. Niewydatkowa</w:t>
      </w:r>
      <w:r w:rsidR="00DC59C2" w:rsidRPr="005F3D6B">
        <w:rPr>
          <w:rFonts w:asciiTheme="minorHAnsi" w:hAnsiTheme="minorHAnsi" w:cstheme="minorHAnsi"/>
        </w:rPr>
        <w:t>na w tym konkursie kwota powiększyła środki na IV konkurs.</w:t>
      </w:r>
    </w:p>
    <w:p w:rsidR="009E3A15" w:rsidRPr="00731887" w:rsidRDefault="000B32B9" w:rsidP="005F3D6B">
      <w:pPr>
        <w:numPr>
          <w:ilvl w:val="0"/>
          <w:numId w:val="5"/>
        </w:numPr>
        <w:spacing w:line="360" w:lineRule="auto"/>
        <w:ind w:left="1068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>IV konkurs - na II półrocze</w:t>
      </w:r>
      <w:r w:rsidR="00FE0A9C" w:rsidRPr="005F3D6B">
        <w:rPr>
          <w:rFonts w:asciiTheme="minorHAnsi" w:hAnsiTheme="minorHAnsi" w:cstheme="minorHAnsi"/>
        </w:rPr>
        <w:t>,</w:t>
      </w:r>
      <w:r w:rsidR="006F208D" w:rsidRPr="005F3D6B">
        <w:rPr>
          <w:rFonts w:asciiTheme="minorHAnsi" w:hAnsiTheme="minorHAnsi" w:cstheme="minorHAnsi"/>
        </w:rPr>
        <w:t xml:space="preserve"> ogłoszono 9 kwietnia 2021 r. z terminem przyjmowania ofert </w:t>
      </w:r>
      <w:r w:rsidRPr="005F3D6B">
        <w:rPr>
          <w:rFonts w:asciiTheme="minorHAnsi" w:hAnsiTheme="minorHAnsi" w:cstheme="minorHAnsi"/>
        </w:rPr>
        <w:t xml:space="preserve"> </w:t>
      </w:r>
      <w:r w:rsidR="006F208D" w:rsidRPr="005F3D6B">
        <w:rPr>
          <w:rFonts w:asciiTheme="minorHAnsi" w:hAnsiTheme="minorHAnsi" w:cstheme="minorHAnsi"/>
        </w:rPr>
        <w:t>wskazanym na 12 maja 2021</w:t>
      </w:r>
      <w:r w:rsidR="00FE0A9C" w:rsidRPr="005F3D6B">
        <w:rPr>
          <w:rFonts w:asciiTheme="minorHAnsi" w:hAnsiTheme="minorHAnsi" w:cstheme="minorHAnsi"/>
        </w:rPr>
        <w:t xml:space="preserve"> </w:t>
      </w:r>
      <w:r w:rsidR="006F208D" w:rsidRPr="005F3D6B">
        <w:rPr>
          <w:rFonts w:asciiTheme="minorHAnsi" w:hAnsiTheme="minorHAnsi" w:cstheme="minorHAnsi"/>
        </w:rPr>
        <w:t>r. i kwotą 116</w:t>
      </w:r>
      <w:r w:rsidR="00A636F5" w:rsidRPr="005F3D6B">
        <w:rPr>
          <w:rFonts w:asciiTheme="minorHAnsi" w:hAnsiTheme="minorHAnsi" w:cstheme="minorHAnsi"/>
        </w:rPr>
        <w:t>.</w:t>
      </w:r>
      <w:r w:rsidR="006F208D" w:rsidRPr="005F3D6B">
        <w:rPr>
          <w:rFonts w:asciiTheme="minorHAnsi" w:hAnsiTheme="minorHAnsi" w:cstheme="minorHAnsi"/>
        </w:rPr>
        <w:t>500 zł.</w:t>
      </w:r>
    </w:p>
    <w:p w:rsidR="006E43C3" w:rsidRPr="005F3D6B" w:rsidRDefault="00764047" w:rsidP="005F3D6B">
      <w:pPr>
        <w:pStyle w:val="Akapitzlist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>FUNDUSZ</w:t>
      </w:r>
      <w:r w:rsidR="00BE0CF9" w:rsidRPr="005F3D6B">
        <w:rPr>
          <w:rFonts w:asciiTheme="minorHAnsi" w:hAnsiTheme="minorHAnsi" w:cstheme="minorHAnsi"/>
          <w:b/>
        </w:rPr>
        <w:t xml:space="preserve"> WSPÓŁPRACY</w:t>
      </w:r>
    </w:p>
    <w:p w:rsidR="00957F4F" w:rsidRPr="005F3D6B" w:rsidRDefault="005021B2" w:rsidP="005F3D6B">
      <w:pPr>
        <w:pStyle w:val="Akapitzlist"/>
        <w:numPr>
          <w:ilvl w:val="0"/>
          <w:numId w:val="21"/>
        </w:numPr>
        <w:spacing w:line="360" w:lineRule="auto"/>
        <w:ind w:firstLine="360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>Akces do Fundusz</w:t>
      </w:r>
      <w:r w:rsidR="007A4F43" w:rsidRPr="005F3D6B">
        <w:rPr>
          <w:rFonts w:asciiTheme="minorHAnsi" w:hAnsiTheme="minorHAnsi" w:cstheme="minorHAnsi"/>
        </w:rPr>
        <w:t xml:space="preserve">u Współpracy </w:t>
      </w:r>
      <w:r w:rsidR="00D33A5A" w:rsidRPr="005F3D6B">
        <w:rPr>
          <w:rFonts w:asciiTheme="minorHAnsi" w:hAnsiTheme="minorHAnsi" w:cstheme="minorHAnsi"/>
        </w:rPr>
        <w:t xml:space="preserve">dotychczas </w:t>
      </w:r>
      <w:r w:rsidR="007A4F43" w:rsidRPr="005F3D6B">
        <w:rPr>
          <w:rFonts w:asciiTheme="minorHAnsi" w:hAnsiTheme="minorHAnsi" w:cstheme="minorHAnsi"/>
        </w:rPr>
        <w:t>zdeklarowało pięć miejskich instytucji</w:t>
      </w:r>
      <w:r w:rsidRPr="005F3D6B">
        <w:rPr>
          <w:rFonts w:asciiTheme="minorHAnsi" w:hAnsiTheme="minorHAnsi" w:cstheme="minorHAnsi"/>
        </w:rPr>
        <w:t xml:space="preserve"> kultury: Białostocki Teatr Lalek, Muzeum Wojska w Białymstoku, Dom Kultury „Śródmieście”, Galeria im. </w:t>
      </w:r>
      <w:proofErr w:type="spellStart"/>
      <w:r w:rsidRPr="005F3D6B">
        <w:rPr>
          <w:rFonts w:asciiTheme="minorHAnsi" w:hAnsiTheme="minorHAnsi" w:cstheme="minorHAnsi"/>
        </w:rPr>
        <w:t>Sleńdzińskich</w:t>
      </w:r>
      <w:proofErr w:type="spellEnd"/>
      <w:r w:rsidR="007A4F43" w:rsidRPr="005F3D6B">
        <w:rPr>
          <w:rFonts w:asciiTheme="minorHAnsi" w:hAnsiTheme="minorHAnsi" w:cstheme="minorHAnsi"/>
        </w:rPr>
        <w:t xml:space="preserve"> i Białostocki Ośrodek Kultury</w:t>
      </w:r>
      <w:r w:rsidRPr="005F3D6B">
        <w:rPr>
          <w:rFonts w:asciiTheme="minorHAnsi" w:hAnsiTheme="minorHAnsi" w:cstheme="minorHAnsi"/>
        </w:rPr>
        <w:t xml:space="preserve">. </w:t>
      </w:r>
      <w:r w:rsidR="0007586C" w:rsidRPr="005F3D6B">
        <w:rPr>
          <w:rFonts w:asciiTheme="minorHAnsi" w:hAnsiTheme="minorHAnsi" w:cstheme="minorHAnsi"/>
        </w:rPr>
        <w:t xml:space="preserve">Instytucje na swoich stronach internetowych </w:t>
      </w:r>
      <w:r w:rsidR="007A4F43" w:rsidRPr="005F3D6B">
        <w:rPr>
          <w:rFonts w:asciiTheme="minorHAnsi" w:hAnsiTheme="minorHAnsi" w:cstheme="minorHAnsi"/>
        </w:rPr>
        <w:t>mają zamieszczone</w:t>
      </w:r>
      <w:r w:rsidR="0007586C" w:rsidRPr="005F3D6B">
        <w:rPr>
          <w:rFonts w:asciiTheme="minorHAnsi" w:hAnsiTheme="minorHAnsi" w:cstheme="minorHAnsi"/>
        </w:rPr>
        <w:t xml:space="preserve"> informacje dotyczące działania Funduszu.</w:t>
      </w:r>
      <w:r w:rsidR="00AC7191" w:rsidRPr="005F3D6B">
        <w:rPr>
          <w:rFonts w:asciiTheme="minorHAnsi" w:hAnsiTheme="minorHAnsi" w:cstheme="minorHAnsi"/>
        </w:rPr>
        <w:t xml:space="preserve"> </w:t>
      </w:r>
    </w:p>
    <w:p w:rsidR="007A4F43" w:rsidRPr="00731887" w:rsidRDefault="007A4F43" w:rsidP="005F3D6B">
      <w:pPr>
        <w:pStyle w:val="Akapitzlist"/>
        <w:numPr>
          <w:ilvl w:val="0"/>
          <w:numId w:val="21"/>
        </w:numPr>
        <w:spacing w:line="360" w:lineRule="auto"/>
        <w:ind w:firstLine="360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</w:rPr>
        <w:t xml:space="preserve">Na 2021 rok na Fundusz Współpracy w budżecie Miasta Białegostoku zaplanowano </w:t>
      </w:r>
      <w:r w:rsidR="00897CE3" w:rsidRPr="005F3D6B">
        <w:rPr>
          <w:rFonts w:asciiTheme="minorHAnsi" w:hAnsiTheme="minorHAnsi" w:cstheme="minorHAnsi"/>
        </w:rPr>
        <w:br/>
      </w:r>
      <w:r w:rsidRPr="005F3D6B">
        <w:rPr>
          <w:rFonts w:asciiTheme="minorHAnsi" w:hAnsiTheme="minorHAnsi" w:cstheme="minorHAnsi"/>
        </w:rPr>
        <w:t xml:space="preserve">50 tys. zł. W określonym przepisami terminie składania Planów współpracy (do 10 kwietnia) spośród 5 instytucji swoje Plany współpracy na 2021 rok złożyły dwie instytucje: Białostocki Teatr Lalek oraz Białostocki Ośrodek Kultury, na łączną planowaną kwotę 8.750 zł. </w:t>
      </w:r>
      <w:r w:rsidR="00FE0A9C" w:rsidRPr="005F3D6B">
        <w:rPr>
          <w:rFonts w:asciiTheme="minorHAnsi" w:hAnsiTheme="minorHAnsi" w:cstheme="minorHAnsi"/>
        </w:rPr>
        <w:t>Prezydent Miasta P</w:t>
      </w:r>
      <w:r w:rsidRPr="005F3D6B">
        <w:rPr>
          <w:rFonts w:asciiTheme="minorHAnsi" w:hAnsiTheme="minorHAnsi" w:cstheme="minorHAnsi"/>
        </w:rPr>
        <w:t xml:space="preserve">lany zaakceptował. Z uwagi na pozostające w budżecie środki ogłoszono dodatkowy nabór Planów, o czym poinformowano instytucje kultury. Beneficjenci mogą zgłaszać się </w:t>
      </w:r>
      <w:r w:rsidR="00897CE3" w:rsidRPr="005F3D6B">
        <w:rPr>
          <w:rFonts w:asciiTheme="minorHAnsi" w:hAnsiTheme="minorHAnsi" w:cstheme="minorHAnsi"/>
        </w:rPr>
        <w:br/>
      </w:r>
      <w:r w:rsidRPr="005F3D6B">
        <w:rPr>
          <w:rFonts w:asciiTheme="minorHAnsi" w:hAnsiTheme="minorHAnsi" w:cstheme="minorHAnsi"/>
        </w:rPr>
        <w:t xml:space="preserve">do instytucji do 30 czerwca br., a instytucje swoje dodatkowe Plany składać </w:t>
      </w:r>
      <w:r w:rsidR="000040CF" w:rsidRPr="005F3D6B">
        <w:rPr>
          <w:rFonts w:asciiTheme="minorHAnsi" w:hAnsiTheme="minorHAnsi" w:cstheme="minorHAnsi"/>
        </w:rPr>
        <w:t xml:space="preserve">do </w:t>
      </w:r>
      <w:r w:rsidRPr="005F3D6B">
        <w:rPr>
          <w:rFonts w:asciiTheme="minorHAnsi" w:hAnsiTheme="minorHAnsi" w:cstheme="minorHAnsi"/>
        </w:rPr>
        <w:t>Prezydenta Miasta  do 12 lipca br.</w:t>
      </w:r>
    </w:p>
    <w:p w:rsidR="00BE0CF9" w:rsidRPr="005F3D6B" w:rsidRDefault="006E43C3" w:rsidP="005F3D6B">
      <w:pPr>
        <w:pStyle w:val="Akapitzlist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 xml:space="preserve">SYSTEM </w:t>
      </w:r>
      <w:r w:rsidR="00BE0CF9" w:rsidRPr="005F3D6B">
        <w:rPr>
          <w:rFonts w:asciiTheme="minorHAnsi" w:hAnsiTheme="minorHAnsi" w:cstheme="minorHAnsi"/>
          <w:b/>
        </w:rPr>
        <w:t xml:space="preserve"> SPRAWOZDAWCZOŚCI</w:t>
      </w:r>
    </w:p>
    <w:p w:rsidR="00B34BD7" w:rsidRPr="00731887" w:rsidRDefault="00157536" w:rsidP="00731887">
      <w:pPr>
        <w:pStyle w:val="Akapitzlist"/>
        <w:numPr>
          <w:ilvl w:val="0"/>
          <w:numId w:val="21"/>
        </w:numPr>
        <w:spacing w:line="360" w:lineRule="auto"/>
        <w:rPr>
          <w:rFonts w:asciiTheme="minorHAnsi" w:hAnsiTheme="minorHAnsi" w:cstheme="minorHAnsi"/>
          <w:b/>
          <w:i/>
        </w:rPr>
      </w:pPr>
      <w:r w:rsidRPr="005F3D6B">
        <w:rPr>
          <w:rFonts w:asciiTheme="minorHAnsi" w:hAnsiTheme="minorHAnsi" w:cstheme="minorHAnsi"/>
        </w:rPr>
        <w:t xml:space="preserve">W </w:t>
      </w:r>
      <w:r w:rsidR="007A4F43" w:rsidRPr="005F3D6B">
        <w:rPr>
          <w:rFonts w:asciiTheme="minorHAnsi" w:hAnsiTheme="minorHAnsi" w:cstheme="minorHAnsi"/>
        </w:rPr>
        <w:t>kwietniu</w:t>
      </w:r>
      <w:r w:rsidR="007E0D23" w:rsidRPr="005F3D6B">
        <w:rPr>
          <w:rFonts w:asciiTheme="minorHAnsi" w:hAnsiTheme="minorHAnsi" w:cstheme="minorHAnsi"/>
        </w:rPr>
        <w:t xml:space="preserve"> </w:t>
      </w:r>
      <w:r w:rsidR="007A4F43" w:rsidRPr="005F3D6B">
        <w:rPr>
          <w:rFonts w:asciiTheme="minorHAnsi" w:hAnsiTheme="minorHAnsi" w:cstheme="minorHAnsi"/>
        </w:rPr>
        <w:t>2021</w:t>
      </w:r>
      <w:r w:rsidR="005021B2" w:rsidRPr="005F3D6B">
        <w:rPr>
          <w:rFonts w:asciiTheme="minorHAnsi" w:hAnsiTheme="minorHAnsi" w:cstheme="minorHAnsi"/>
        </w:rPr>
        <w:t xml:space="preserve"> r. zebrano </w:t>
      </w:r>
      <w:r w:rsidR="00FD1576" w:rsidRPr="005F3D6B">
        <w:rPr>
          <w:rFonts w:asciiTheme="minorHAnsi" w:hAnsiTheme="minorHAnsi" w:cstheme="minorHAnsi"/>
        </w:rPr>
        <w:t xml:space="preserve">i poddano analizie </w:t>
      </w:r>
      <w:r w:rsidR="005021B2" w:rsidRPr="005F3D6B">
        <w:rPr>
          <w:rFonts w:asciiTheme="minorHAnsi" w:hAnsiTheme="minorHAnsi" w:cstheme="minorHAnsi"/>
        </w:rPr>
        <w:t xml:space="preserve">dane </w:t>
      </w:r>
      <w:r w:rsidR="004F4BA6" w:rsidRPr="005F3D6B">
        <w:rPr>
          <w:rFonts w:asciiTheme="minorHAnsi" w:hAnsiTheme="minorHAnsi" w:cstheme="minorHAnsi"/>
        </w:rPr>
        <w:t xml:space="preserve">statystyczne </w:t>
      </w:r>
      <w:r w:rsidR="005021B2" w:rsidRPr="005F3D6B">
        <w:rPr>
          <w:rFonts w:asciiTheme="minorHAnsi" w:hAnsiTheme="minorHAnsi" w:cstheme="minorHAnsi"/>
        </w:rPr>
        <w:t xml:space="preserve">od </w:t>
      </w:r>
      <w:r w:rsidR="00F7008F" w:rsidRPr="005F3D6B">
        <w:rPr>
          <w:rFonts w:asciiTheme="minorHAnsi" w:hAnsiTheme="minorHAnsi" w:cstheme="minorHAnsi"/>
        </w:rPr>
        <w:t xml:space="preserve">siedmiu </w:t>
      </w:r>
      <w:r w:rsidR="005021B2" w:rsidRPr="005F3D6B">
        <w:rPr>
          <w:rFonts w:asciiTheme="minorHAnsi" w:hAnsiTheme="minorHAnsi" w:cstheme="minorHAnsi"/>
        </w:rPr>
        <w:t>miejskich instytucji kul</w:t>
      </w:r>
      <w:r w:rsidR="007A4F43" w:rsidRPr="005F3D6B">
        <w:rPr>
          <w:rFonts w:asciiTheme="minorHAnsi" w:hAnsiTheme="minorHAnsi" w:cstheme="minorHAnsi"/>
        </w:rPr>
        <w:t xml:space="preserve">tury za I </w:t>
      </w:r>
      <w:r w:rsidR="00B34BD7" w:rsidRPr="005F3D6B">
        <w:rPr>
          <w:rFonts w:asciiTheme="minorHAnsi" w:hAnsiTheme="minorHAnsi" w:cstheme="minorHAnsi"/>
        </w:rPr>
        <w:t xml:space="preserve">kwartał, </w:t>
      </w:r>
      <w:r w:rsidR="004F4BA6" w:rsidRPr="005F3D6B">
        <w:rPr>
          <w:rFonts w:asciiTheme="minorHAnsi" w:hAnsiTheme="minorHAnsi" w:cstheme="minorHAnsi"/>
        </w:rPr>
        <w:t xml:space="preserve">m.in. z zakresu działań realizowanych </w:t>
      </w:r>
      <w:r w:rsidR="00FE0A9C" w:rsidRPr="005F3D6B">
        <w:rPr>
          <w:rFonts w:asciiTheme="minorHAnsi" w:hAnsiTheme="minorHAnsi" w:cstheme="minorHAnsi"/>
        </w:rPr>
        <w:t>przez instytucje,</w:t>
      </w:r>
      <w:r w:rsidR="004F4BA6" w:rsidRPr="005F3D6B">
        <w:rPr>
          <w:rFonts w:asciiTheme="minorHAnsi" w:hAnsiTheme="minorHAnsi" w:cstheme="minorHAnsi"/>
        </w:rPr>
        <w:t xml:space="preserve"> liczby osób ucze</w:t>
      </w:r>
      <w:r w:rsidR="00C06002" w:rsidRPr="005F3D6B">
        <w:rPr>
          <w:rFonts w:asciiTheme="minorHAnsi" w:hAnsiTheme="minorHAnsi" w:cstheme="minorHAnsi"/>
        </w:rPr>
        <w:t>stniczących w tych działaniach, wykorzystania Karty Dużej Rodziny.</w:t>
      </w:r>
    </w:p>
    <w:p w:rsidR="00E569A3" w:rsidRPr="005F3D6B" w:rsidRDefault="00157536" w:rsidP="005F3D6B">
      <w:pPr>
        <w:pStyle w:val="Akapitzlist"/>
        <w:numPr>
          <w:ilvl w:val="0"/>
          <w:numId w:val="17"/>
        </w:numPr>
        <w:spacing w:line="360" w:lineRule="auto"/>
        <w:rPr>
          <w:rFonts w:asciiTheme="minorHAnsi" w:hAnsiTheme="minorHAnsi" w:cstheme="minorHAnsi"/>
          <w:b/>
        </w:rPr>
      </w:pPr>
      <w:r w:rsidRPr="005F3D6B">
        <w:rPr>
          <w:rFonts w:asciiTheme="minorHAnsi" w:hAnsiTheme="minorHAnsi" w:cstheme="minorHAnsi"/>
          <w:b/>
        </w:rPr>
        <w:t>STRATEGIE INSTYTUCJI KULTURY</w:t>
      </w:r>
    </w:p>
    <w:p w:rsidR="004D22F3" w:rsidRPr="005F3D6B" w:rsidRDefault="004D22F3" w:rsidP="005F3D6B">
      <w:pPr>
        <w:pStyle w:val="Akapitzlist"/>
        <w:numPr>
          <w:ilvl w:val="0"/>
          <w:numId w:val="26"/>
        </w:numPr>
        <w:spacing w:line="360" w:lineRule="auto"/>
        <w:rPr>
          <w:rFonts w:asciiTheme="minorHAnsi" w:hAnsiTheme="minorHAnsi" w:cstheme="minorHAnsi"/>
        </w:rPr>
      </w:pPr>
      <w:r w:rsidRPr="005F3D6B">
        <w:rPr>
          <w:rFonts w:asciiTheme="minorHAnsi" w:hAnsiTheme="minorHAnsi" w:cstheme="minorHAnsi"/>
          <w:i/>
        </w:rPr>
        <w:t>Program Polityki Kulturalnej Miasta Białystok na lata 2018-2022 plus</w:t>
      </w:r>
      <w:r w:rsidRPr="005F3D6B">
        <w:rPr>
          <w:rFonts w:asciiTheme="minorHAnsi" w:hAnsiTheme="minorHAnsi" w:cstheme="minorHAnsi"/>
        </w:rPr>
        <w:t xml:space="preserve"> zakład</w:t>
      </w:r>
      <w:r w:rsidR="00384239" w:rsidRPr="005F3D6B">
        <w:rPr>
          <w:rFonts w:asciiTheme="minorHAnsi" w:hAnsiTheme="minorHAnsi" w:cstheme="minorHAnsi"/>
        </w:rPr>
        <w:t>a, że do połowy 2022 roku</w:t>
      </w:r>
      <w:r w:rsidRPr="005F3D6B">
        <w:rPr>
          <w:rFonts w:asciiTheme="minorHAnsi" w:hAnsiTheme="minorHAnsi" w:cstheme="minorHAnsi"/>
        </w:rPr>
        <w:t xml:space="preserve"> powinny być opracowane </w:t>
      </w:r>
      <w:r w:rsidR="00384239" w:rsidRPr="005F3D6B">
        <w:rPr>
          <w:rFonts w:asciiTheme="minorHAnsi" w:hAnsiTheme="minorHAnsi" w:cstheme="minorHAnsi"/>
        </w:rPr>
        <w:t>strategie dla co najmniej trzech</w:t>
      </w:r>
      <w:r w:rsidRPr="005F3D6B">
        <w:rPr>
          <w:rFonts w:asciiTheme="minorHAnsi" w:hAnsiTheme="minorHAnsi" w:cstheme="minorHAnsi"/>
        </w:rPr>
        <w:t xml:space="preserve"> instytucji. </w:t>
      </w:r>
      <w:r w:rsidR="008A08F4" w:rsidRPr="005F3D6B">
        <w:rPr>
          <w:rFonts w:asciiTheme="minorHAnsi" w:hAnsiTheme="minorHAnsi" w:cstheme="minorHAnsi"/>
        </w:rPr>
        <w:br/>
      </w:r>
      <w:r w:rsidR="00450BFE" w:rsidRPr="005F3D6B">
        <w:rPr>
          <w:rFonts w:asciiTheme="minorHAnsi" w:hAnsiTheme="minorHAnsi" w:cstheme="minorHAnsi"/>
        </w:rPr>
        <w:t>W</w:t>
      </w:r>
      <w:r w:rsidRPr="005F3D6B">
        <w:rPr>
          <w:rFonts w:asciiTheme="minorHAnsi" w:hAnsiTheme="minorHAnsi" w:cstheme="minorHAnsi"/>
        </w:rPr>
        <w:t xml:space="preserve"> 2021 r. strategie rozwoju zostaną przygotowane dla 2 instytucji: Galerii Arsenał </w:t>
      </w:r>
      <w:r w:rsidR="00200A8E" w:rsidRPr="005F3D6B">
        <w:rPr>
          <w:rFonts w:asciiTheme="minorHAnsi" w:hAnsiTheme="minorHAnsi" w:cstheme="minorHAnsi"/>
        </w:rPr>
        <w:br/>
      </w:r>
      <w:r w:rsidRPr="005F3D6B">
        <w:rPr>
          <w:rFonts w:asciiTheme="minorHAnsi" w:hAnsiTheme="minorHAnsi" w:cstheme="minorHAnsi"/>
        </w:rPr>
        <w:t xml:space="preserve">i Białostockiego Teatru Lalek. </w:t>
      </w:r>
    </w:p>
    <w:p w:rsidR="00BF3D9A" w:rsidRPr="00731887" w:rsidRDefault="00EA09D5" w:rsidP="005F3D6B">
      <w:pPr>
        <w:pStyle w:val="Akapitzlist"/>
        <w:numPr>
          <w:ilvl w:val="0"/>
          <w:numId w:val="26"/>
        </w:numPr>
        <w:spacing w:line="360" w:lineRule="auto"/>
        <w:rPr>
          <w:rFonts w:asciiTheme="minorHAnsi" w:hAnsiTheme="minorHAnsi" w:cstheme="minorHAnsi"/>
          <w:i/>
        </w:rPr>
      </w:pPr>
      <w:r w:rsidRPr="005F3D6B">
        <w:rPr>
          <w:rFonts w:asciiTheme="minorHAnsi" w:hAnsiTheme="minorHAnsi" w:cstheme="minorHAnsi"/>
        </w:rPr>
        <w:t xml:space="preserve">Zgodnie </w:t>
      </w:r>
      <w:r w:rsidR="00BF3D9A" w:rsidRPr="005F3D6B">
        <w:rPr>
          <w:rFonts w:asciiTheme="minorHAnsi" w:hAnsiTheme="minorHAnsi" w:cstheme="minorHAnsi"/>
          <w:i/>
        </w:rPr>
        <w:t>Zasadami</w:t>
      </w:r>
      <w:r w:rsidR="004D22F3" w:rsidRPr="005F3D6B">
        <w:rPr>
          <w:rFonts w:asciiTheme="minorHAnsi" w:hAnsiTheme="minorHAnsi" w:cstheme="minorHAnsi"/>
          <w:i/>
        </w:rPr>
        <w:t xml:space="preserve"> realizacji strategii instytucji kultury</w:t>
      </w:r>
      <w:r w:rsidR="000040CF" w:rsidRPr="005F3D6B">
        <w:rPr>
          <w:rFonts w:asciiTheme="minorHAnsi" w:hAnsiTheme="minorHAnsi" w:cstheme="minorHAnsi"/>
        </w:rPr>
        <w:t xml:space="preserve"> w budżecie Miasta</w:t>
      </w:r>
      <w:r w:rsidR="00BF3D9A" w:rsidRPr="005F3D6B">
        <w:rPr>
          <w:rFonts w:asciiTheme="minorHAnsi" w:hAnsiTheme="minorHAnsi" w:cstheme="minorHAnsi"/>
        </w:rPr>
        <w:t xml:space="preserve"> na 2021 rok </w:t>
      </w:r>
      <w:r w:rsidR="00AC2ACA" w:rsidRPr="005F3D6B">
        <w:rPr>
          <w:rFonts w:asciiTheme="minorHAnsi" w:hAnsiTheme="minorHAnsi" w:cstheme="minorHAnsi"/>
        </w:rPr>
        <w:t>na przygotowanie strategii zaplanowano 50</w:t>
      </w:r>
      <w:r w:rsidR="00A636F5" w:rsidRPr="005F3D6B">
        <w:rPr>
          <w:rFonts w:asciiTheme="minorHAnsi" w:hAnsiTheme="minorHAnsi" w:cstheme="minorHAnsi"/>
        </w:rPr>
        <w:t>.</w:t>
      </w:r>
      <w:r w:rsidR="00AC2ACA" w:rsidRPr="005F3D6B">
        <w:rPr>
          <w:rFonts w:asciiTheme="minorHAnsi" w:hAnsiTheme="minorHAnsi" w:cstheme="minorHAnsi"/>
        </w:rPr>
        <w:t xml:space="preserve">000 zł </w:t>
      </w:r>
      <w:r w:rsidR="00BF3D9A" w:rsidRPr="005F3D6B">
        <w:rPr>
          <w:rFonts w:asciiTheme="minorHAnsi" w:hAnsiTheme="minorHAnsi" w:cstheme="minorHAnsi"/>
        </w:rPr>
        <w:t xml:space="preserve">(zgodnie z zapisami PPK2018). </w:t>
      </w:r>
      <w:r w:rsidR="00AC2ACA" w:rsidRPr="005F3D6B">
        <w:rPr>
          <w:rFonts w:asciiTheme="minorHAnsi" w:hAnsiTheme="minorHAnsi" w:cstheme="minorHAnsi"/>
        </w:rPr>
        <w:t>Od początku roku obie instytucje rozpoczęły prace w tym zakresie. Z Galerią Arsenał w marcu br. podpisano umowę na udzielenie dotacji celowej na opracowanie stra</w:t>
      </w:r>
      <w:r w:rsidR="00FE0A9C" w:rsidRPr="005F3D6B">
        <w:rPr>
          <w:rFonts w:asciiTheme="minorHAnsi" w:hAnsiTheme="minorHAnsi" w:cstheme="minorHAnsi"/>
        </w:rPr>
        <w:t>tegii Galerii</w:t>
      </w:r>
      <w:r w:rsidR="00AC2ACA" w:rsidRPr="005F3D6B">
        <w:rPr>
          <w:rFonts w:asciiTheme="minorHAnsi" w:hAnsiTheme="minorHAnsi" w:cstheme="minorHAnsi"/>
        </w:rPr>
        <w:t xml:space="preserve">. </w:t>
      </w:r>
      <w:r w:rsidR="00BF3D9A" w:rsidRPr="005F3D6B">
        <w:rPr>
          <w:rFonts w:asciiTheme="minorHAnsi" w:hAnsiTheme="minorHAnsi" w:cstheme="minorHAnsi"/>
        </w:rPr>
        <w:t xml:space="preserve">Białostocki Teatr Lalek </w:t>
      </w:r>
      <w:r w:rsidR="00AC2ACA" w:rsidRPr="005F3D6B">
        <w:rPr>
          <w:rFonts w:asciiTheme="minorHAnsi" w:hAnsiTheme="minorHAnsi" w:cstheme="minorHAnsi"/>
        </w:rPr>
        <w:t>dokonał rozeznania rynku i wyłonił wykonawcę opracowania st</w:t>
      </w:r>
      <w:r w:rsidR="0046045C" w:rsidRPr="005F3D6B">
        <w:rPr>
          <w:rFonts w:asciiTheme="minorHAnsi" w:hAnsiTheme="minorHAnsi" w:cstheme="minorHAnsi"/>
        </w:rPr>
        <w:t>rategii Teatru</w:t>
      </w:r>
      <w:r w:rsidR="00AC2ACA" w:rsidRPr="005F3D6B">
        <w:rPr>
          <w:rFonts w:asciiTheme="minorHAnsi" w:hAnsiTheme="minorHAnsi" w:cstheme="minorHAnsi"/>
        </w:rPr>
        <w:t xml:space="preserve"> i pod koniec kwietnia złożył wniosek o udzielenie dotacji celowej na </w:t>
      </w:r>
      <w:r w:rsidR="0046045C" w:rsidRPr="005F3D6B">
        <w:rPr>
          <w:rFonts w:asciiTheme="minorHAnsi" w:hAnsiTheme="minorHAnsi" w:cstheme="minorHAnsi"/>
        </w:rPr>
        <w:t>jej przygotowanie.</w:t>
      </w:r>
    </w:p>
    <w:p w:rsidR="00731887" w:rsidRDefault="00731887" w:rsidP="005F3D6B">
      <w:pPr>
        <w:spacing w:line="360" w:lineRule="auto"/>
        <w:rPr>
          <w:rFonts w:asciiTheme="minorHAnsi" w:hAnsiTheme="minorHAnsi" w:cstheme="minorHAnsi"/>
          <w:i/>
        </w:rPr>
      </w:pPr>
    </w:p>
    <w:p w:rsidR="00731887" w:rsidRDefault="00731887" w:rsidP="005F3D6B">
      <w:pPr>
        <w:spacing w:line="360" w:lineRule="auto"/>
        <w:rPr>
          <w:rFonts w:asciiTheme="minorHAnsi" w:hAnsiTheme="minorHAnsi" w:cstheme="minorHAnsi"/>
          <w:i/>
        </w:rPr>
      </w:pPr>
    </w:p>
    <w:p w:rsidR="00053450" w:rsidRPr="005F3D6B" w:rsidRDefault="00827483" w:rsidP="005F3D6B">
      <w:pPr>
        <w:spacing w:line="360" w:lineRule="auto"/>
        <w:rPr>
          <w:rFonts w:asciiTheme="minorHAnsi" w:hAnsiTheme="minorHAnsi" w:cstheme="minorHAnsi"/>
          <w:i/>
        </w:rPr>
      </w:pPr>
      <w:bookmarkStart w:id="0" w:name="_GoBack"/>
      <w:bookmarkEnd w:id="0"/>
      <w:r w:rsidRPr="005F3D6B">
        <w:rPr>
          <w:rFonts w:asciiTheme="minorHAnsi" w:hAnsiTheme="minorHAnsi" w:cstheme="minorHAnsi"/>
          <w:i/>
        </w:rPr>
        <w:lastRenderedPageBreak/>
        <w:t>WSKAŹNIKI</w:t>
      </w:r>
      <w:r w:rsidR="00570B94" w:rsidRPr="005F3D6B">
        <w:rPr>
          <w:rFonts w:asciiTheme="minorHAnsi" w:hAnsiTheme="minorHAnsi" w:cstheme="minorHAnsi"/>
          <w:i/>
        </w:rPr>
        <w:t xml:space="preserve"> PPK2018</w:t>
      </w:r>
    </w:p>
    <w:p w:rsidR="00053450" w:rsidRPr="00731887" w:rsidRDefault="00053450" w:rsidP="00731887">
      <w:pPr>
        <w:pStyle w:val="Akapitzlist"/>
        <w:numPr>
          <w:ilvl w:val="0"/>
          <w:numId w:val="11"/>
        </w:numPr>
        <w:spacing w:line="360" w:lineRule="auto"/>
        <w:rPr>
          <w:rFonts w:asciiTheme="minorHAnsi" w:hAnsiTheme="minorHAnsi" w:cstheme="minorHAnsi"/>
        </w:rPr>
      </w:pPr>
      <w:r w:rsidRPr="00731887">
        <w:rPr>
          <w:rFonts w:asciiTheme="minorHAnsi" w:hAnsiTheme="minorHAnsi" w:cstheme="minorHAnsi"/>
        </w:rPr>
        <w:t xml:space="preserve">Program Wydarzeń Kluczowych, ze względu na sytuację epidemii, jest realizowany </w:t>
      </w:r>
      <w:r w:rsidRPr="00731887">
        <w:rPr>
          <w:rFonts w:asciiTheme="minorHAnsi" w:hAnsiTheme="minorHAnsi" w:cstheme="minorHAnsi"/>
        </w:rPr>
        <w:br/>
        <w:t xml:space="preserve">w 2021 roku w ograniczonym zakresie. </w:t>
      </w:r>
      <w:r w:rsidR="008C05E4" w:rsidRPr="00731887">
        <w:rPr>
          <w:rFonts w:asciiTheme="minorHAnsi" w:hAnsiTheme="minorHAnsi" w:cstheme="minorHAnsi"/>
        </w:rPr>
        <w:t>Wybrane W</w:t>
      </w:r>
      <w:r w:rsidR="00F071E4" w:rsidRPr="00731887">
        <w:rPr>
          <w:rFonts w:asciiTheme="minorHAnsi" w:hAnsiTheme="minorHAnsi" w:cstheme="minorHAnsi"/>
        </w:rPr>
        <w:t xml:space="preserve">ydarzenia </w:t>
      </w:r>
      <w:proofErr w:type="spellStart"/>
      <w:r w:rsidR="00F071E4" w:rsidRPr="00731887">
        <w:rPr>
          <w:rFonts w:asciiTheme="minorHAnsi" w:hAnsiTheme="minorHAnsi" w:cstheme="minorHAnsi"/>
        </w:rPr>
        <w:t>ngo</w:t>
      </w:r>
      <w:proofErr w:type="spellEnd"/>
      <w:r w:rsidR="00F071E4" w:rsidRPr="00731887">
        <w:rPr>
          <w:rFonts w:asciiTheme="minorHAnsi" w:hAnsiTheme="minorHAnsi" w:cstheme="minorHAnsi"/>
        </w:rPr>
        <w:t xml:space="preserve"> z PPK2018 otrzymały dotacje trzyletnie. </w:t>
      </w:r>
      <w:r w:rsidR="008C05E4" w:rsidRPr="00731887">
        <w:rPr>
          <w:rFonts w:asciiTheme="minorHAnsi" w:hAnsiTheme="minorHAnsi" w:cstheme="minorHAnsi"/>
        </w:rPr>
        <w:t>Organizator</w:t>
      </w:r>
      <w:r w:rsidR="000040CF" w:rsidRPr="00731887">
        <w:rPr>
          <w:rFonts w:asciiTheme="minorHAnsi" w:hAnsiTheme="minorHAnsi" w:cstheme="minorHAnsi"/>
        </w:rPr>
        <w:t>-</w:t>
      </w:r>
      <w:r w:rsidR="008C05E4" w:rsidRPr="00731887">
        <w:rPr>
          <w:rFonts w:asciiTheme="minorHAnsi" w:hAnsiTheme="minorHAnsi" w:cstheme="minorHAnsi"/>
        </w:rPr>
        <w:t xml:space="preserve">instytucja  </w:t>
      </w:r>
      <w:r w:rsidR="000040CF" w:rsidRPr="00731887">
        <w:rPr>
          <w:rFonts w:asciiTheme="minorHAnsi" w:hAnsiTheme="minorHAnsi" w:cstheme="minorHAnsi"/>
        </w:rPr>
        <w:t xml:space="preserve">festiwalu muzycznego </w:t>
      </w:r>
      <w:r w:rsidR="008C05E4" w:rsidRPr="00731887">
        <w:rPr>
          <w:rFonts w:asciiTheme="minorHAnsi" w:hAnsiTheme="minorHAnsi" w:cstheme="minorHAnsi"/>
        </w:rPr>
        <w:t xml:space="preserve">nie zrealizuje </w:t>
      </w:r>
      <w:r w:rsidR="000040CF" w:rsidRPr="00731887">
        <w:rPr>
          <w:rFonts w:asciiTheme="minorHAnsi" w:hAnsiTheme="minorHAnsi" w:cstheme="minorHAnsi"/>
        </w:rPr>
        <w:t xml:space="preserve">Wydarzenia </w:t>
      </w:r>
      <w:r w:rsidR="008C05E4" w:rsidRPr="00731887">
        <w:rPr>
          <w:rFonts w:asciiTheme="minorHAnsi" w:hAnsiTheme="minorHAnsi" w:cstheme="minorHAnsi"/>
        </w:rPr>
        <w:t>w 2021 rok</w:t>
      </w:r>
      <w:r w:rsidR="000040CF" w:rsidRPr="00731887">
        <w:rPr>
          <w:rFonts w:asciiTheme="minorHAnsi" w:hAnsiTheme="minorHAnsi" w:cstheme="minorHAnsi"/>
        </w:rPr>
        <w:t>u.</w:t>
      </w:r>
      <w:r w:rsidR="008C05E4" w:rsidRPr="00731887">
        <w:rPr>
          <w:rFonts w:asciiTheme="minorHAnsi" w:hAnsiTheme="minorHAnsi" w:cstheme="minorHAnsi"/>
        </w:rPr>
        <w:t xml:space="preserve"> </w:t>
      </w:r>
    </w:p>
    <w:p w:rsidR="00053450" w:rsidRPr="00731887" w:rsidRDefault="00053450" w:rsidP="005F3D6B">
      <w:pPr>
        <w:pStyle w:val="Akapitzlist"/>
        <w:numPr>
          <w:ilvl w:val="0"/>
          <w:numId w:val="11"/>
        </w:numPr>
        <w:spacing w:line="360" w:lineRule="auto"/>
        <w:rPr>
          <w:rFonts w:asciiTheme="minorHAnsi" w:hAnsiTheme="minorHAnsi" w:cstheme="minorHAnsi"/>
        </w:rPr>
      </w:pPr>
      <w:r w:rsidRPr="00731887">
        <w:rPr>
          <w:rFonts w:asciiTheme="minorHAnsi" w:hAnsiTheme="minorHAnsi" w:cstheme="minorHAnsi"/>
        </w:rPr>
        <w:t xml:space="preserve">Fundusz Współpracy jest realizowany terminowo wg ustalonego w PPK2018 harmonogramu. Dokonano – w terminie – zatwierdzenia Planu współpracy dwóch instytucji kultury. </w:t>
      </w:r>
      <w:r w:rsidRPr="00731887">
        <w:rPr>
          <w:rFonts w:asciiTheme="minorHAnsi" w:hAnsiTheme="minorHAnsi" w:cstheme="minorHAnsi"/>
        </w:rPr>
        <w:br/>
        <w:t>Ogłoszono nabór uzupełniający.</w:t>
      </w:r>
    </w:p>
    <w:p w:rsidR="00053450" w:rsidRPr="00731887" w:rsidRDefault="00053450" w:rsidP="00731887">
      <w:pPr>
        <w:pStyle w:val="Akapitzlist"/>
        <w:numPr>
          <w:ilvl w:val="0"/>
          <w:numId w:val="11"/>
        </w:numPr>
        <w:spacing w:line="360" w:lineRule="auto"/>
        <w:rPr>
          <w:rFonts w:asciiTheme="minorHAnsi" w:hAnsiTheme="minorHAnsi" w:cstheme="minorHAnsi"/>
        </w:rPr>
      </w:pPr>
      <w:r w:rsidRPr="00731887">
        <w:rPr>
          <w:rFonts w:asciiTheme="minorHAnsi" w:hAnsiTheme="minorHAnsi" w:cstheme="minorHAnsi"/>
        </w:rPr>
        <w:t>W ramach Systemu Sprawozdawczości przekazano i  opracowano dane instytucji za pierwszy kwartał 2021 r.</w:t>
      </w:r>
    </w:p>
    <w:p w:rsidR="00053450" w:rsidRPr="00731887" w:rsidRDefault="00053450" w:rsidP="005F3D6B">
      <w:pPr>
        <w:pStyle w:val="Akapitzlist"/>
        <w:numPr>
          <w:ilvl w:val="0"/>
          <w:numId w:val="11"/>
        </w:numPr>
        <w:spacing w:line="360" w:lineRule="auto"/>
        <w:rPr>
          <w:rFonts w:asciiTheme="minorHAnsi" w:hAnsiTheme="minorHAnsi" w:cstheme="minorHAnsi"/>
        </w:rPr>
      </w:pPr>
      <w:r w:rsidRPr="00731887">
        <w:rPr>
          <w:rFonts w:asciiTheme="minorHAnsi" w:hAnsiTheme="minorHAnsi" w:cstheme="minorHAnsi"/>
        </w:rPr>
        <w:t xml:space="preserve">Zadanie dotyczące opracowywania strategii instytucji jest realizowane terminowo. Obie instytucje – Galeria </w:t>
      </w:r>
      <w:r w:rsidR="00E002B9" w:rsidRPr="00731887">
        <w:rPr>
          <w:rFonts w:asciiTheme="minorHAnsi" w:hAnsiTheme="minorHAnsi" w:cstheme="minorHAnsi"/>
        </w:rPr>
        <w:t>Arsenał i Białostocki T</w:t>
      </w:r>
      <w:r w:rsidRPr="00731887">
        <w:rPr>
          <w:rFonts w:asciiTheme="minorHAnsi" w:hAnsiTheme="minorHAnsi" w:cstheme="minorHAnsi"/>
        </w:rPr>
        <w:t>eatr Lalek prowadzą prace nad przygotowaniem strategii.</w:t>
      </w:r>
    </w:p>
    <w:sectPr w:rsidR="00053450" w:rsidRPr="00731887" w:rsidSect="00897CE3">
      <w:pgSz w:w="11906" w:h="16838"/>
      <w:pgMar w:top="907" w:right="964" w:bottom="90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4F6F"/>
    <w:multiLevelType w:val="hybridMultilevel"/>
    <w:tmpl w:val="16A07FFA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18C764D"/>
    <w:multiLevelType w:val="hybridMultilevel"/>
    <w:tmpl w:val="24D66D22"/>
    <w:lvl w:ilvl="0" w:tplc="346429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9521FE"/>
    <w:multiLevelType w:val="hybridMultilevel"/>
    <w:tmpl w:val="8B78224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CC3911"/>
    <w:multiLevelType w:val="hybridMultilevel"/>
    <w:tmpl w:val="DACEC5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B0E7C"/>
    <w:multiLevelType w:val="hybridMultilevel"/>
    <w:tmpl w:val="185CC046"/>
    <w:lvl w:ilvl="0" w:tplc="03621356">
      <w:start w:val="1"/>
      <w:numFmt w:val="decimal"/>
      <w:lvlText w:val="%1)"/>
      <w:lvlJc w:val="left"/>
      <w:pPr>
        <w:ind w:left="108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94778F"/>
    <w:multiLevelType w:val="hybridMultilevel"/>
    <w:tmpl w:val="F0741B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717F4"/>
    <w:multiLevelType w:val="hybridMultilevel"/>
    <w:tmpl w:val="7758E258"/>
    <w:lvl w:ilvl="0" w:tplc="F4F4C9C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027AE"/>
    <w:multiLevelType w:val="hybridMultilevel"/>
    <w:tmpl w:val="C43E38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56EDA"/>
    <w:multiLevelType w:val="hybridMultilevel"/>
    <w:tmpl w:val="F1725DF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9721F0"/>
    <w:multiLevelType w:val="hybridMultilevel"/>
    <w:tmpl w:val="DACC6CBA"/>
    <w:lvl w:ilvl="0" w:tplc="97D2FA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659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F4FD3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5658F9"/>
    <w:multiLevelType w:val="hybridMultilevel"/>
    <w:tmpl w:val="102846A2"/>
    <w:lvl w:ilvl="0" w:tplc="FC0C1140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BC105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FE4B8F"/>
    <w:multiLevelType w:val="hybridMultilevel"/>
    <w:tmpl w:val="EF86ABFA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B4667B3"/>
    <w:multiLevelType w:val="hybridMultilevel"/>
    <w:tmpl w:val="9FDC42B0"/>
    <w:lvl w:ilvl="0" w:tplc="CCA67B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72393D"/>
    <w:multiLevelType w:val="hybridMultilevel"/>
    <w:tmpl w:val="C406B7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FB3CFA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F12E99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A54907"/>
    <w:multiLevelType w:val="hybridMultilevel"/>
    <w:tmpl w:val="B6A0A512"/>
    <w:lvl w:ilvl="0" w:tplc="0415000F">
      <w:start w:val="1"/>
      <w:numFmt w:val="decimal"/>
      <w:lvlText w:val="%1."/>
      <w:lvlJc w:val="left"/>
      <w:pPr>
        <w:ind w:left="615" w:hanging="360"/>
      </w:pPr>
    </w:lvl>
    <w:lvl w:ilvl="1" w:tplc="04150019" w:tentative="1">
      <w:start w:val="1"/>
      <w:numFmt w:val="lowerLetter"/>
      <w:lvlText w:val="%2."/>
      <w:lvlJc w:val="left"/>
      <w:pPr>
        <w:ind w:left="1335" w:hanging="360"/>
      </w:pPr>
    </w:lvl>
    <w:lvl w:ilvl="2" w:tplc="0415001B" w:tentative="1">
      <w:start w:val="1"/>
      <w:numFmt w:val="lowerRoman"/>
      <w:lvlText w:val="%3."/>
      <w:lvlJc w:val="right"/>
      <w:pPr>
        <w:ind w:left="2055" w:hanging="180"/>
      </w:pPr>
    </w:lvl>
    <w:lvl w:ilvl="3" w:tplc="0415000F" w:tentative="1">
      <w:start w:val="1"/>
      <w:numFmt w:val="decimal"/>
      <w:lvlText w:val="%4."/>
      <w:lvlJc w:val="left"/>
      <w:pPr>
        <w:ind w:left="2775" w:hanging="360"/>
      </w:pPr>
    </w:lvl>
    <w:lvl w:ilvl="4" w:tplc="04150019" w:tentative="1">
      <w:start w:val="1"/>
      <w:numFmt w:val="lowerLetter"/>
      <w:lvlText w:val="%5."/>
      <w:lvlJc w:val="left"/>
      <w:pPr>
        <w:ind w:left="3495" w:hanging="360"/>
      </w:pPr>
    </w:lvl>
    <w:lvl w:ilvl="5" w:tplc="0415001B" w:tentative="1">
      <w:start w:val="1"/>
      <w:numFmt w:val="lowerRoman"/>
      <w:lvlText w:val="%6."/>
      <w:lvlJc w:val="right"/>
      <w:pPr>
        <w:ind w:left="4215" w:hanging="180"/>
      </w:pPr>
    </w:lvl>
    <w:lvl w:ilvl="6" w:tplc="0415000F" w:tentative="1">
      <w:start w:val="1"/>
      <w:numFmt w:val="decimal"/>
      <w:lvlText w:val="%7."/>
      <w:lvlJc w:val="left"/>
      <w:pPr>
        <w:ind w:left="4935" w:hanging="360"/>
      </w:pPr>
    </w:lvl>
    <w:lvl w:ilvl="7" w:tplc="04150019" w:tentative="1">
      <w:start w:val="1"/>
      <w:numFmt w:val="lowerLetter"/>
      <w:lvlText w:val="%8."/>
      <w:lvlJc w:val="left"/>
      <w:pPr>
        <w:ind w:left="5655" w:hanging="360"/>
      </w:pPr>
    </w:lvl>
    <w:lvl w:ilvl="8" w:tplc="0415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0" w15:restartNumberingAfterBreak="0">
    <w:nsid w:val="3A660987"/>
    <w:multiLevelType w:val="hybridMultilevel"/>
    <w:tmpl w:val="F7C61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7B3791"/>
    <w:multiLevelType w:val="hybridMultilevel"/>
    <w:tmpl w:val="0EE4B6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55125"/>
    <w:multiLevelType w:val="hybridMultilevel"/>
    <w:tmpl w:val="83C2167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8E2A4C"/>
    <w:multiLevelType w:val="hybridMultilevel"/>
    <w:tmpl w:val="5C46654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6189C"/>
    <w:multiLevelType w:val="hybridMultilevel"/>
    <w:tmpl w:val="C2E2E69C"/>
    <w:lvl w:ilvl="0" w:tplc="0415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57094E8A"/>
    <w:multiLevelType w:val="hybridMultilevel"/>
    <w:tmpl w:val="DE0C0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256B2B"/>
    <w:multiLevelType w:val="hybridMultilevel"/>
    <w:tmpl w:val="3AA66BF0"/>
    <w:lvl w:ilvl="0" w:tplc="5DEE0C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185C0B"/>
    <w:multiLevelType w:val="hybridMultilevel"/>
    <w:tmpl w:val="31B2CDD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F763F"/>
    <w:multiLevelType w:val="hybridMultilevel"/>
    <w:tmpl w:val="A44434B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40BAD"/>
    <w:multiLevelType w:val="hybridMultilevel"/>
    <w:tmpl w:val="50A077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8C2BD6"/>
    <w:multiLevelType w:val="hybridMultilevel"/>
    <w:tmpl w:val="EFC85356"/>
    <w:lvl w:ilvl="0" w:tplc="53AEB624">
      <w:start w:val="1"/>
      <w:numFmt w:val="upperRoman"/>
      <w:lvlText w:val="%1)"/>
      <w:lvlJc w:val="left"/>
      <w:pPr>
        <w:ind w:left="1080" w:hanging="72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490D20"/>
    <w:multiLevelType w:val="hybridMultilevel"/>
    <w:tmpl w:val="0508487E"/>
    <w:lvl w:ilvl="0" w:tplc="6174317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A32E38"/>
    <w:multiLevelType w:val="hybridMultilevel"/>
    <w:tmpl w:val="538C8F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81D1F"/>
    <w:multiLevelType w:val="hybridMultilevel"/>
    <w:tmpl w:val="59C0B7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7"/>
  </w:num>
  <w:num w:numId="3">
    <w:abstractNumId w:val="13"/>
  </w:num>
  <w:num w:numId="4">
    <w:abstractNumId w:val="20"/>
  </w:num>
  <w:num w:numId="5">
    <w:abstractNumId w:val="18"/>
  </w:num>
  <w:num w:numId="6">
    <w:abstractNumId w:val="28"/>
  </w:num>
  <w:num w:numId="7">
    <w:abstractNumId w:val="26"/>
  </w:num>
  <w:num w:numId="8">
    <w:abstractNumId w:val="10"/>
  </w:num>
  <w:num w:numId="9">
    <w:abstractNumId w:val="33"/>
  </w:num>
  <w:num w:numId="10">
    <w:abstractNumId w:val="16"/>
  </w:num>
  <w:num w:numId="11">
    <w:abstractNumId w:val="8"/>
  </w:num>
  <w:num w:numId="12">
    <w:abstractNumId w:val="19"/>
  </w:num>
  <w:num w:numId="13">
    <w:abstractNumId w:val="11"/>
  </w:num>
  <w:num w:numId="14">
    <w:abstractNumId w:val="3"/>
  </w:num>
  <w:num w:numId="15">
    <w:abstractNumId w:val="32"/>
  </w:num>
  <w:num w:numId="16">
    <w:abstractNumId w:val="6"/>
  </w:num>
  <w:num w:numId="17">
    <w:abstractNumId w:val="9"/>
  </w:num>
  <w:num w:numId="18">
    <w:abstractNumId w:val="7"/>
  </w:num>
  <w:num w:numId="19">
    <w:abstractNumId w:val="1"/>
  </w:num>
  <w:num w:numId="20">
    <w:abstractNumId w:val="30"/>
  </w:num>
  <w:num w:numId="21">
    <w:abstractNumId w:val="23"/>
  </w:num>
  <w:num w:numId="22">
    <w:abstractNumId w:val="29"/>
  </w:num>
  <w:num w:numId="23">
    <w:abstractNumId w:val="15"/>
  </w:num>
  <w:num w:numId="24">
    <w:abstractNumId w:val="27"/>
  </w:num>
  <w:num w:numId="25">
    <w:abstractNumId w:val="5"/>
  </w:num>
  <w:num w:numId="26">
    <w:abstractNumId w:val="21"/>
  </w:num>
  <w:num w:numId="27">
    <w:abstractNumId w:val="31"/>
  </w:num>
  <w:num w:numId="28">
    <w:abstractNumId w:val="4"/>
  </w:num>
  <w:num w:numId="29">
    <w:abstractNumId w:val="2"/>
  </w:num>
  <w:num w:numId="30">
    <w:abstractNumId w:val="14"/>
  </w:num>
  <w:num w:numId="31">
    <w:abstractNumId w:val="25"/>
  </w:num>
  <w:num w:numId="32">
    <w:abstractNumId w:val="0"/>
  </w:num>
  <w:num w:numId="33">
    <w:abstractNumId w:val="24"/>
  </w:num>
  <w:num w:numId="3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7B7"/>
    <w:rsid w:val="000040CF"/>
    <w:rsid w:val="000230EE"/>
    <w:rsid w:val="000303D3"/>
    <w:rsid w:val="00035111"/>
    <w:rsid w:val="00035E1B"/>
    <w:rsid w:val="00047725"/>
    <w:rsid w:val="00053450"/>
    <w:rsid w:val="00070C2A"/>
    <w:rsid w:val="0007586C"/>
    <w:rsid w:val="00091301"/>
    <w:rsid w:val="000B32B9"/>
    <w:rsid w:val="000D4D89"/>
    <w:rsid w:val="000E5C00"/>
    <w:rsid w:val="000E5D00"/>
    <w:rsid w:val="00111946"/>
    <w:rsid w:val="00134970"/>
    <w:rsid w:val="00150D73"/>
    <w:rsid w:val="00157536"/>
    <w:rsid w:val="00167753"/>
    <w:rsid w:val="001808DB"/>
    <w:rsid w:val="001929B0"/>
    <w:rsid w:val="001C7B1B"/>
    <w:rsid w:val="001D48B7"/>
    <w:rsid w:val="001F529B"/>
    <w:rsid w:val="00200A8E"/>
    <w:rsid w:val="00235A72"/>
    <w:rsid w:val="00277BC3"/>
    <w:rsid w:val="002864C7"/>
    <w:rsid w:val="002E2AAD"/>
    <w:rsid w:val="002E728B"/>
    <w:rsid w:val="002F3079"/>
    <w:rsid w:val="002F6DEB"/>
    <w:rsid w:val="003012CC"/>
    <w:rsid w:val="00304239"/>
    <w:rsid w:val="0030676F"/>
    <w:rsid w:val="00336B97"/>
    <w:rsid w:val="00371D3D"/>
    <w:rsid w:val="00384239"/>
    <w:rsid w:val="00393910"/>
    <w:rsid w:val="003C6E50"/>
    <w:rsid w:val="003F0B14"/>
    <w:rsid w:val="003F0F3A"/>
    <w:rsid w:val="00414BBE"/>
    <w:rsid w:val="00450BFE"/>
    <w:rsid w:val="0046045C"/>
    <w:rsid w:val="00467462"/>
    <w:rsid w:val="004A5AB1"/>
    <w:rsid w:val="004B7119"/>
    <w:rsid w:val="004D22F3"/>
    <w:rsid w:val="004D706E"/>
    <w:rsid w:val="004F2FD2"/>
    <w:rsid w:val="004F4BA6"/>
    <w:rsid w:val="005021B2"/>
    <w:rsid w:val="00510896"/>
    <w:rsid w:val="00526DD5"/>
    <w:rsid w:val="00563480"/>
    <w:rsid w:val="00570B94"/>
    <w:rsid w:val="00581160"/>
    <w:rsid w:val="00593198"/>
    <w:rsid w:val="005A07CE"/>
    <w:rsid w:val="005A4FD3"/>
    <w:rsid w:val="005A71E8"/>
    <w:rsid w:val="005D3853"/>
    <w:rsid w:val="005F3D6B"/>
    <w:rsid w:val="006110D8"/>
    <w:rsid w:val="0062403C"/>
    <w:rsid w:val="0063323B"/>
    <w:rsid w:val="006336ED"/>
    <w:rsid w:val="00652D68"/>
    <w:rsid w:val="00655102"/>
    <w:rsid w:val="006626F4"/>
    <w:rsid w:val="00672B00"/>
    <w:rsid w:val="0068627F"/>
    <w:rsid w:val="00694C0A"/>
    <w:rsid w:val="006B3939"/>
    <w:rsid w:val="006C7380"/>
    <w:rsid w:val="006E0166"/>
    <w:rsid w:val="006E3181"/>
    <w:rsid w:val="006E43C3"/>
    <w:rsid w:val="006F208D"/>
    <w:rsid w:val="007017B7"/>
    <w:rsid w:val="0071141F"/>
    <w:rsid w:val="00724B27"/>
    <w:rsid w:val="00730F87"/>
    <w:rsid w:val="00731887"/>
    <w:rsid w:val="007324EF"/>
    <w:rsid w:val="00733BE8"/>
    <w:rsid w:val="00740D10"/>
    <w:rsid w:val="00742AC4"/>
    <w:rsid w:val="00764047"/>
    <w:rsid w:val="007939CE"/>
    <w:rsid w:val="00795313"/>
    <w:rsid w:val="00795BB4"/>
    <w:rsid w:val="007A4F43"/>
    <w:rsid w:val="007A718E"/>
    <w:rsid w:val="007B4721"/>
    <w:rsid w:val="007C2921"/>
    <w:rsid w:val="007E0D23"/>
    <w:rsid w:val="007F6F83"/>
    <w:rsid w:val="00804A41"/>
    <w:rsid w:val="00827483"/>
    <w:rsid w:val="0086229D"/>
    <w:rsid w:val="00871CB8"/>
    <w:rsid w:val="00882423"/>
    <w:rsid w:val="008933A0"/>
    <w:rsid w:val="00897CE3"/>
    <w:rsid w:val="008A08F4"/>
    <w:rsid w:val="008A1C05"/>
    <w:rsid w:val="008C05E4"/>
    <w:rsid w:val="008E7E1E"/>
    <w:rsid w:val="00923B58"/>
    <w:rsid w:val="00927924"/>
    <w:rsid w:val="009514A1"/>
    <w:rsid w:val="00957F4F"/>
    <w:rsid w:val="0097077D"/>
    <w:rsid w:val="00971999"/>
    <w:rsid w:val="009E3A15"/>
    <w:rsid w:val="009E79B6"/>
    <w:rsid w:val="009F0459"/>
    <w:rsid w:val="009F0495"/>
    <w:rsid w:val="00A03CDE"/>
    <w:rsid w:val="00A37529"/>
    <w:rsid w:val="00A40B72"/>
    <w:rsid w:val="00A422E6"/>
    <w:rsid w:val="00A47BD2"/>
    <w:rsid w:val="00A54255"/>
    <w:rsid w:val="00A636F5"/>
    <w:rsid w:val="00A77214"/>
    <w:rsid w:val="00A879A8"/>
    <w:rsid w:val="00A9611B"/>
    <w:rsid w:val="00AA00BB"/>
    <w:rsid w:val="00AB5280"/>
    <w:rsid w:val="00AB6AA7"/>
    <w:rsid w:val="00AC2019"/>
    <w:rsid w:val="00AC2ACA"/>
    <w:rsid w:val="00AC7191"/>
    <w:rsid w:val="00AE79B6"/>
    <w:rsid w:val="00B04470"/>
    <w:rsid w:val="00B34BD7"/>
    <w:rsid w:val="00B44E21"/>
    <w:rsid w:val="00B600E6"/>
    <w:rsid w:val="00B72664"/>
    <w:rsid w:val="00B73F22"/>
    <w:rsid w:val="00BD3DBD"/>
    <w:rsid w:val="00BE0CF9"/>
    <w:rsid w:val="00BF3D9A"/>
    <w:rsid w:val="00C033E6"/>
    <w:rsid w:val="00C06002"/>
    <w:rsid w:val="00C149BD"/>
    <w:rsid w:val="00C20FC9"/>
    <w:rsid w:val="00C21385"/>
    <w:rsid w:val="00C25931"/>
    <w:rsid w:val="00C30561"/>
    <w:rsid w:val="00C474A9"/>
    <w:rsid w:val="00C740CF"/>
    <w:rsid w:val="00C93AF5"/>
    <w:rsid w:val="00CB036E"/>
    <w:rsid w:val="00CC2A1F"/>
    <w:rsid w:val="00CE453D"/>
    <w:rsid w:val="00CF27A5"/>
    <w:rsid w:val="00CF7BFE"/>
    <w:rsid w:val="00D20B15"/>
    <w:rsid w:val="00D32A0D"/>
    <w:rsid w:val="00D33A5A"/>
    <w:rsid w:val="00D64123"/>
    <w:rsid w:val="00D7239C"/>
    <w:rsid w:val="00D8680A"/>
    <w:rsid w:val="00D97901"/>
    <w:rsid w:val="00DA06D6"/>
    <w:rsid w:val="00DA371B"/>
    <w:rsid w:val="00DB125F"/>
    <w:rsid w:val="00DB6B19"/>
    <w:rsid w:val="00DC59C2"/>
    <w:rsid w:val="00DD21DE"/>
    <w:rsid w:val="00DD4EFA"/>
    <w:rsid w:val="00DE63F3"/>
    <w:rsid w:val="00DF3190"/>
    <w:rsid w:val="00DF4F6F"/>
    <w:rsid w:val="00E002B9"/>
    <w:rsid w:val="00E169C3"/>
    <w:rsid w:val="00E45620"/>
    <w:rsid w:val="00E569A3"/>
    <w:rsid w:val="00E56D8D"/>
    <w:rsid w:val="00E60274"/>
    <w:rsid w:val="00E745C0"/>
    <w:rsid w:val="00E752D8"/>
    <w:rsid w:val="00E82DB3"/>
    <w:rsid w:val="00E869F8"/>
    <w:rsid w:val="00E96DA0"/>
    <w:rsid w:val="00EA09D5"/>
    <w:rsid w:val="00EA209F"/>
    <w:rsid w:val="00EE273B"/>
    <w:rsid w:val="00EE7E8D"/>
    <w:rsid w:val="00EF2055"/>
    <w:rsid w:val="00EF763E"/>
    <w:rsid w:val="00EF7D7A"/>
    <w:rsid w:val="00F071E4"/>
    <w:rsid w:val="00F14DCD"/>
    <w:rsid w:val="00F165CD"/>
    <w:rsid w:val="00F50588"/>
    <w:rsid w:val="00F7008F"/>
    <w:rsid w:val="00F90CB0"/>
    <w:rsid w:val="00FD1576"/>
    <w:rsid w:val="00FD5BF0"/>
    <w:rsid w:val="00FD6649"/>
    <w:rsid w:val="00FE0A9C"/>
    <w:rsid w:val="00FF3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2EE8"/>
  <w15:docId w15:val="{98457E44-D01A-47B9-84D5-70EABA56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017B7"/>
    <w:pPr>
      <w:spacing w:after="0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06D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F0B1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36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36ED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39"/>
    <w:rsid w:val="00655102"/>
    <w:pPr>
      <w:spacing w:after="0"/>
    </w:pPr>
    <w:rPr>
      <w:rFonts w:asciiTheme="minorHAnsi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1C7B1B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2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B4F36-F03A-496F-AFFC-A08CE2B0C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812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Pieciul</dc:creator>
  <cp:keywords/>
  <dc:description/>
  <cp:lastModifiedBy>Użytkownik systemu Windows</cp:lastModifiedBy>
  <cp:revision>24</cp:revision>
  <cp:lastPrinted>2021-05-07T08:27:00Z</cp:lastPrinted>
  <dcterms:created xsi:type="dcterms:W3CDTF">2021-05-05T06:32:00Z</dcterms:created>
  <dcterms:modified xsi:type="dcterms:W3CDTF">2021-05-12T11:10:00Z</dcterms:modified>
</cp:coreProperties>
</file>