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38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14 stycznia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16 stycznia 2025 r.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ósmym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56900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0 stycznia 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 stycznia 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9C00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2021-04-26T08:56:00Z</cp:lastPrinted>
  <dcterms:created xsi:type="dcterms:W3CDTF">2024-11-13T08:51:00Z</dcterms:created>
  <dcterms:modified xsi:type="dcterms:W3CDTF">2025-01-02T10:45:00Z</dcterms:modified>
</cp:coreProperties>
</file>