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3EF4C" w14:textId="09BFE6ED" w:rsidR="009D36DC" w:rsidRDefault="009D36DC" w:rsidP="00253B98">
      <w:pPr>
        <w:spacing w:line="276" w:lineRule="auto"/>
        <w:jc w:val="both"/>
        <w:rPr>
          <w:rFonts w:ascii="Times New Roman" w:hAnsi="Times New Roman" w:cs="Times New Roman"/>
        </w:rPr>
      </w:pPr>
    </w:p>
    <w:p w14:paraId="52621FAC" w14:textId="77777777" w:rsidR="009D36DC" w:rsidRDefault="009D36DC" w:rsidP="00253B98">
      <w:pPr>
        <w:spacing w:line="276" w:lineRule="auto"/>
        <w:jc w:val="both"/>
        <w:rPr>
          <w:rFonts w:ascii="Times New Roman" w:hAnsi="Times New Roman" w:cs="Times New Roman"/>
        </w:rPr>
      </w:pPr>
    </w:p>
    <w:p w14:paraId="785B0FF4" w14:textId="77777777" w:rsidR="009D36DC" w:rsidRDefault="009D36DC" w:rsidP="00253B98">
      <w:pPr>
        <w:spacing w:line="276" w:lineRule="auto"/>
        <w:jc w:val="both"/>
        <w:rPr>
          <w:rFonts w:ascii="Times New Roman" w:hAnsi="Times New Roman" w:cs="Times New Roman"/>
        </w:rPr>
      </w:pPr>
    </w:p>
    <w:p w14:paraId="169EDADD" w14:textId="77777777" w:rsidR="009D36DC" w:rsidRPr="00F12CF5" w:rsidRDefault="009D36DC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b/>
          <w:color w:val="0070C0"/>
          <w:sz w:val="24"/>
          <w:szCs w:val="24"/>
        </w:rPr>
        <w:t>Raport ewaluacyjny z realizacji zadania „Zmiana struktury otwartych konkursów dotacyjnych dla organizacji pozarządowych”, stanowiącego jedno z działań „Programu polityki kulturalnej Miasta Białystok na lata 2018-2022 plus”</w:t>
      </w:r>
      <w:r w:rsidRPr="00F12CF5">
        <w:rPr>
          <w:rFonts w:ascii="Arial" w:hAnsi="Arial" w:cs="Arial"/>
          <w:sz w:val="24"/>
          <w:szCs w:val="24"/>
        </w:rPr>
        <w:t xml:space="preserve"> </w:t>
      </w:r>
    </w:p>
    <w:p w14:paraId="548E81FD" w14:textId="77777777" w:rsidR="009D36DC" w:rsidRPr="00F12CF5" w:rsidRDefault="009D36DC" w:rsidP="00F12CF5">
      <w:pPr>
        <w:spacing w:after="0" w:line="276" w:lineRule="auto"/>
        <w:ind w:left="3402"/>
        <w:rPr>
          <w:rFonts w:ascii="Arial" w:hAnsi="Arial" w:cs="Arial"/>
          <w:sz w:val="24"/>
          <w:szCs w:val="24"/>
        </w:rPr>
      </w:pPr>
    </w:p>
    <w:p w14:paraId="3A026DB0" w14:textId="3718F506" w:rsidR="009D36DC" w:rsidRPr="00F12CF5" w:rsidRDefault="009D36DC" w:rsidP="00F12CF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>Opracowanie: Maciej Białous</w:t>
      </w:r>
    </w:p>
    <w:p w14:paraId="4DCCF7E3" w14:textId="4B6AD3C0" w:rsidR="009D36DC" w:rsidRPr="00F12CF5" w:rsidRDefault="009D36DC" w:rsidP="00F12CF5">
      <w:pPr>
        <w:spacing w:after="0" w:line="276" w:lineRule="auto"/>
        <w:rPr>
          <w:rFonts w:ascii="Arial" w:hAnsi="Arial" w:cs="Arial"/>
          <w:b/>
          <w:color w:val="0070C0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>Białystok, grudzień 2021</w:t>
      </w:r>
      <w:r w:rsidRPr="00F12CF5">
        <w:rPr>
          <w:rFonts w:ascii="Arial" w:hAnsi="Arial" w:cs="Arial"/>
          <w:sz w:val="24"/>
          <w:szCs w:val="24"/>
        </w:rPr>
        <w:br w:type="page"/>
      </w:r>
      <w:r w:rsidRPr="00F12CF5">
        <w:rPr>
          <w:rFonts w:ascii="Arial" w:hAnsi="Arial" w:cs="Arial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6D58ADC9" wp14:editId="7E0FD9DF">
            <wp:simplePos x="0" y="0"/>
            <wp:positionH relativeFrom="page">
              <wp:posOffset>3325</wp:posOffset>
            </wp:positionH>
            <wp:positionV relativeFrom="page">
              <wp:posOffset>577178</wp:posOffset>
            </wp:positionV>
            <wp:extent cx="7666990" cy="3590925"/>
            <wp:effectExtent l="0" t="0" r="0" b="9525"/>
            <wp:wrapThrough wrapText="bothSides">
              <wp:wrapPolygon edited="0">
                <wp:start x="0" y="0"/>
                <wp:lineTo x="0" y="21543"/>
                <wp:lineTo x="21521" y="21543"/>
                <wp:lineTo x="21521" y="0"/>
                <wp:lineTo x="0" y="0"/>
              </wp:wrapPolygon>
            </wp:wrapThrough>
            <wp:docPr id="1" name="Obraz 1" descr="Obraz zawierający rysun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auwazalne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92" b="15512"/>
                    <a:stretch/>
                  </pic:blipFill>
                  <pic:spPr bwMode="auto">
                    <a:xfrm>
                      <a:off x="0" y="0"/>
                      <a:ext cx="7666990" cy="3590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DC9AC6" w14:textId="66524C2B" w:rsidR="00B74F5F" w:rsidRPr="00F12CF5" w:rsidRDefault="00572C0D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lastRenderedPageBreak/>
        <w:t>Słowo wstępne</w:t>
      </w:r>
    </w:p>
    <w:p w14:paraId="6F25116E" w14:textId="366C4BC6" w:rsidR="00572C0D" w:rsidRPr="00F12CF5" w:rsidRDefault="00572C0D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Niniejszy dokument jest raportem z ewaluacji wybranych działań prowadzonych w ramach „Programu polityki kulturalnej Miasta Białystok na lata 2018-2022 plus”. </w:t>
      </w:r>
    </w:p>
    <w:p w14:paraId="00CDD31C" w14:textId="5E816B0F" w:rsidR="003B617E" w:rsidRPr="00F12CF5" w:rsidRDefault="00D657A4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>Jak wiadomo,</w:t>
      </w:r>
      <w:r w:rsidR="005D550E" w:rsidRPr="00F12CF5">
        <w:rPr>
          <w:rFonts w:ascii="Arial" w:hAnsi="Arial" w:cs="Arial"/>
          <w:sz w:val="24"/>
          <w:szCs w:val="24"/>
        </w:rPr>
        <w:t xml:space="preserve"> </w:t>
      </w:r>
      <w:r w:rsidR="00A91E03" w:rsidRPr="00F12CF5">
        <w:rPr>
          <w:rFonts w:ascii="Arial" w:hAnsi="Arial" w:cs="Arial"/>
          <w:sz w:val="24"/>
          <w:szCs w:val="24"/>
        </w:rPr>
        <w:t xml:space="preserve">w </w:t>
      </w:r>
      <w:r w:rsidR="00414C38" w:rsidRPr="00F12CF5">
        <w:rPr>
          <w:rFonts w:ascii="Arial" w:hAnsi="Arial" w:cs="Arial"/>
          <w:sz w:val="24"/>
          <w:szCs w:val="24"/>
        </w:rPr>
        <w:t>momencie,</w:t>
      </w:r>
      <w:r w:rsidR="00A91E03" w:rsidRPr="00F12CF5">
        <w:rPr>
          <w:rFonts w:ascii="Arial" w:hAnsi="Arial" w:cs="Arial"/>
          <w:sz w:val="24"/>
          <w:szCs w:val="24"/>
        </w:rPr>
        <w:t xml:space="preserve"> </w:t>
      </w:r>
      <w:r w:rsidR="00414C38" w:rsidRPr="00F12CF5">
        <w:rPr>
          <w:rFonts w:ascii="Arial" w:hAnsi="Arial" w:cs="Arial"/>
          <w:sz w:val="24"/>
          <w:szCs w:val="24"/>
        </w:rPr>
        <w:t>w którym</w:t>
      </w:r>
      <w:r w:rsidR="00964AC6" w:rsidRPr="00F12CF5">
        <w:rPr>
          <w:rFonts w:ascii="Arial" w:hAnsi="Arial" w:cs="Arial"/>
          <w:sz w:val="24"/>
          <w:szCs w:val="24"/>
        </w:rPr>
        <w:t xml:space="preserve"> uchwalano Program wraz z harmonogramem</w:t>
      </w:r>
      <w:r w:rsidR="005D550E" w:rsidRPr="00F12CF5">
        <w:rPr>
          <w:rFonts w:ascii="Arial" w:hAnsi="Arial" w:cs="Arial"/>
          <w:sz w:val="24"/>
          <w:szCs w:val="24"/>
        </w:rPr>
        <w:t xml:space="preserve"> działań (w tym</w:t>
      </w:r>
      <w:r w:rsidR="00964AC6" w:rsidRPr="00F12CF5">
        <w:rPr>
          <w:rFonts w:ascii="Arial" w:hAnsi="Arial" w:cs="Arial"/>
          <w:sz w:val="24"/>
          <w:szCs w:val="24"/>
        </w:rPr>
        <w:t xml:space="preserve"> badań ewaluacyjnych</w:t>
      </w:r>
      <w:r w:rsidR="005D550E" w:rsidRPr="00F12CF5">
        <w:rPr>
          <w:rFonts w:ascii="Arial" w:hAnsi="Arial" w:cs="Arial"/>
          <w:sz w:val="24"/>
          <w:szCs w:val="24"/>
        </w:rPr>
        <w:t>),</w:t>
      </w:r>
      <w:r w:rsidR="00964AC6" w:rsidRPr="00F12CF5">
        <w:rPr>
          <w:rFonts w:ascii="Arial" w:hAnsi="Arial" w:cs="Arial"/>
          <w:sz w:val="24"/>
          <w:szCs w:val="24"/>
        </w:rPr>
        <w:t xml:space="preserve"> wszyscy żyliśmy jeszcze w świecie przed pan</w:t>
      </w:r>
      <w:r w:rsidR="005D550E" w:rsidRPr="00F12CF5">
        <w:rPr>
          <w:rFonts w:ascii="Arial" w:hAnsi="Arial" w:cs="Arial"/>
          <w:sz w:val="24"/>
          <w:szCs w:val="24"/>
        </w:rPr>
        <w:t>d</w:t>
      </w:r>
      <w:r w:rsidR="00964AC6" w:rsidRPr="00F12CF5">
        <w:rPr>
          <w:rFonts w:ascii="Arial" w:hAnsi="Arial" w:cs="Arial"/>
          <w:sz w:val="24"/>
          <w:szCs w:val="24"/>
        </w:rPr>
        <w:t>emią</w:t>
      </w:r>
      <w:r w:rsidR="005D550E" w:rsidRPr="00F12CF5">
        <w:rPr>
          <w:rFonts w:ascii="Arial" w:hAnsi="Arial" w:cs="Arial"/>
          <w:sz w:val="24"/>
          <w:szCs w:val="24"/>
        </w:rPr>
        <w:t>.</w:t>
      </w:r>
      <w:r w:rsidR="00964AC6" w:rsidRPr="00F12CF5">
        <w:rPr>
          <w:rFonts w:ascii="Arial" w:hAnsi="Arial" w:cs="Arial"/>
          <w:sz w:val="24"/>
          <w:szCs w:val="24"/>
        </w:rPr>
        <w:t xml:space="preserve"> </w:t>
      </w:r>
      <w:r w:rsidR="005D550E" w:rsidRPr="00F12CF5">
        <w:rPr>
          <w:rFonts w:ascii="Arial" w:hAnsi="Arial" w:cs="Arial"/>
          <w:sz w:val="24"/>
          <w:szCs w:val="24"/>
        </w:rPr>
        <w:t>W tamtym czasie</w:t>
      </w:r>
      <w:r w:rsidR="00964AC6" w:rsidRPr="00F12CF5">
        <w:rPr>
          <w:rFonts w:ascii="Arial" w:hAnsi="Arial" w:cs="Arial"/>
          <w:sz w:val="24"/>
          <w:szCs w:val="24"/>
        </w:rPr>
        <w:t xml:space="preserve"> trudno byłoby nawet wyobrazić sobie trudności, z jakimi zmag</w:t>
      </w:r>
      <w:r w:rsidR="004D6E9E" w:rsidRPr="00F12CF5">
        <w:rPr>
          <w:rFonts w:ascii="Arial" w:hAnsi="Arial" w:cs="Arial"/>
          <w:sz w:val="24"/>
          <w:szCs w:val="24"/>
        </w:rPr>
        <w:t xml:space="preserve">ał się sektor kultury w latach 2020-2021 i z </w:t>
      </w:r>
      <w:r w:rsidR="000829FF" w:rsidRPr="00F12CF5">
        <w:rPr>
          <w:rFonts w:ascii="Arial" w:hAnsi="Arial" w:cs="Arial"/>
          <w:sz w:val="24"/>
          <w:szCs w:val="24"/>
        </w:rPr>
        <w:t>jakimi będzie się zmagał</w:t>
      </w:r>
      <w:r w:rsidR="005B058E" w:rsidRPr="00F12CF5">
        <w:rPr>
          <w:rFonts w:ascii="Arial" w:hAnsi="Arial" w:cs="Arial"/>
          <w:sz w:val="24"/>
          <w:szCs w:val="24"/>
        </w:rPr>
        <w:t xml:space="preserve"> nadal</w:t>
      </w:r>
      <w:r w:rsidR="000829FF" w:rsidRPr="00F12CF5">
        <w:rPr>
          <w:rFonts w:ascii="Arial" w:hAnsi="Arial" w:cs="Arial"/>
          <w:sz w:val="24"/>
          <w:szCs w:val="24"/>
        </w:rPr>
        <w:t xml:space="preserve"> w na</w:t>
      </w:r>
      <w:r w:rsidR="00A75A3C" w:rsidRPr="00F12CF5">
        <w:rPr>
          <w:rFonts w:ascii="Arial" w:hAnsi="Arial" w:cs="Arial"/>
          <w:sz w:val="24"/>
          <w:szCs w:val="24"/>
        </w:rPr>
        <w:t>jbliższej przyszłości.</w:t>
      </w:r>
    </w:p>
    <w:p w14:paraId="0EC221AF" w14:textId="2DB4B292" w:rsidR="00704AD6" w:rsidRPr="00F12CF5" w:rsidRDefault="00704AD6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>Wyjątkowa</w:t>
      </w:r>
      <w:r w:rsidR="00A75A3C" w:rsidRPr="00F12CF5">
        <w:rPr>
          <w:rFonts w:ascii="Arial" w:hAnsi="Arial" w:cs="Arial"/>
          <w:sz w:val="24"/>
          <w:szCs w:val="24"/>
        </w:rPr>
        <w:t>,</w:t>
      </w:r>
      <w:r w:rsidRPr="00F12CF5">
        <w:rPr>
          <w:rFonts w:ascii="Arial" w:hAnsi="Arial" w:cs="Arial"/>
          <w:sz w:val="24"/>
          <w:szCs w:val="24"/>
        </w:rPr>
        <w:t xml:space="preserve"> pandemiczna sytuacja jest</w:t>
      </w:r>
      <w:r w:rsidR="00C354A0" w:rsidRPr="00F12CF5">
        <w:rPr>
          <w:rFonts w:ascii="Arial" w:hAnsi="Arial" w:cs="Arial"/>
          <w:sz w:val="24"/>
          <w:szCs w:val="24"/>
        </w:rPr>
        <w:t xml:space="preserve"> również solą w oku badaczy kultury i </w:t>
      </w:r>
      <w:proofErr w:type="spellStart"/>
      <w:r w:rsidR="00C354A0" w:rsidRPr="00F12CF5">
        <w:rPr>
          <w:rFonts w:ascii="Arial" w:hAnsi="Arial" w:cs="Arial"/>
          <w:sz w:val="24"/>
          <w:szCs w:val="24"/>
        </w:rPr>
        <w:t>ewaluatorów</w:t>
      </w:r>
      <w:proofErr w:type="spellEnd"/>
      <w:r w:rsidR="00C354A0" w:rsidRPr="00F12CF5">
        <w:rPr>
          <w:rFonts w:ascii="Arial" w:hAnsi="Arial" w:cs="Arial"/>
          <w:sz w:val="24"/>
          <w:szCs w:val="24"/>
        </w:rPr>
        <w:t xml:space="preserve">. </w:t>
      </w:r>
      <w:r w:rsidR="004A79EE" w:rsidRPr="00F12CF5">
        <w:rPr>
          <w:rFonts w:ascii="Arial" w:hAnsi="Arial" w:cs="Arial"/>
          <w:sz w:val="24"/>
          <w:szCs w:val="24"/>
        </w:rPr>
        <w:t xml:space="preserve">Z jednej strony oczywistym jest, że </w:t>
      </w:r>
      <w:r w:rsidR="00304E87" w:rsidRPr="00F12CF5">
        <w:rPr>
          <w:rFonts w:ascii="Arial" w:hAnsi="Arial" w:cs="Arial"/>
          <w:sz w:val="24"/>
          <w:szCs w:val="24"/>
        </w:rPr>
        <w:t xml:space="preserve">ograniczenia sanitarne związane z pandemią, m. in. konieczność czasowego </w:t>
      </w:r>
      <w:r w:rsidR="00F07887" w:rsidRPr="00F12CF5">
        <w:rPr>
          <w:rFonts w:ascii="Arial" w:hAnsi="Arial" w:cs="Arial"/>
          <w:sz w:val="24"/>
          <w:szCs w:val="24"/>
        </w:rPr>
        <w:t xml:space="preserve">zamykania instytucji kultury lub </w:t>
      </w:r>
      <w:r w:rsidR="00294D69" w:rsidRPr="00F12CF5">
        <w:rPr>
          <w:rFonts w:ascii="Arial" w:hAnsi="Arial" w:cs="Arial"/>
          <w:sz w:val="24"/>
          <w:szCs w:val="24"/>
        </w:rPr>
        <w:t>limitowania liczby odbiorców wydarzeń,</w:t>
      </w:r>
      <w:r w:rsidR="00687C5E" w:rsidRPr="00F12CF5">
        <w:rPr>
          <w:rFonts w:ascii="Arial" w:hAnsi="Arial" w:cs="Arial"/>
          <w:sz w:val="24"/>
          <w:szCs w:val="24"/>
        </w:rPr>
        <w:t xml:space="preserve"> a także – co również istotne – konieczność zmiany priorytetów budżetowych samorząd</w:t>
      </w:r>
      <w:r w:rsidR="002507B8" w:rsidRPr="00F12CF5">
        <w:rPr>
          <w:rFonts w:ascii="Arial" w:hAnsi="Arial" w:cs="Arial"/>
          <w:sz w:val="24"/>
          <w:szCs w:val="24"/>
        </w:rPr>
        <w:t>ów</w:t>
      </w:r>
      <w:r w:rsidR="00687C5E" w:rsidRPr="00F12CF5">
        <w:rPr>
          <w:rFonts w:ascii="Arial" w:hAnsi="Arial" w:cs="Arial"/>
          <w:sz w:val="24"/>
          <w:szCs w:val="24"/>
        </w:rPr>
        <w:t xml:space="preserve"> sprawiają, </w:t>
      </w:r>
      <w:r w:rsidR="00294D69" w:rsidRPr="00F12CF5">
        <w:rPr>
          <w:rFonts w:ascii="Arial" w:hAnsi="Arial" w:cs="Arial"/>
          <w:sz w:val="24"/>
          <w:szCs w:val="24"/>
        </w:rPr>
        <w:t>że założone wcześniej wskaźniki</w:t>
      </w:r>
      <w:r w:rsidR="00403F94" w:rsidRPr="00F12CF5">
        <w:rPr>
          <w:rFonts w:ascii="Arial" w:hAnsi="Arial" w:cs="Arial"/>
          <w:sz w:val="24"/>
          <w:szCs w:val="24"/>
        </w:rPr>
        <w:t xml:space="preserve"> czy </w:t>
      </w:r>
      <w:r w:rsidR="001644C2" w:rsidRPr="00F12CF5">
        <w:rPr>
          <w:rFonts w:ascii="Arial" w:hAnsi="Arial" w:cs="Arial"/>
          <w:sz w:val="24"/>
          <w:szCs w:val="24"/>
        </w:rPr>
        <w:t>cele</w:t>
      </w:r>
      <w:r w:rsidR="00687C5E" w:rsidRPr="00F12CF5">
        <w:rPr>
          <w:rFonts w:ascii="Arial" w:hAnsi="Arial" w:cs="Arial"/>
          <w:sz w:val="24"/>
          <w:szCs w:val="24"/>
        </w:rPr>
        <w:t xml:space="preserve"> rozwoju kultury</w:t>
      </w:r>
      <w:r w:rsidR="00294D69" w:rsidRPr="00F12CF5">
        <w:rPr>
          <w:rFonts w:ascii="Arial" w:hAnsi="Arial" w:cs="Arial"/>
          <w:sz w:val="24"/>
          <w:szCs w:val="24"/>
        </w:rPr>
        <w:t xml:space="preserve"> </w:t>
      </w:r>
      <w:r w:rsidR="00687C5E" w:rsidRPr="00F12CF5">
        <w:rPr>
          <w:rFonts w:ascii="Arial" w:hAnsi="Arial" w:cs="Arial"/>
          <w:sz w:val="24"/>
          <w:szCs w:val="24"/>
        </w:rPr>
        <w:t xml:space="preserve">stają się nieosiągalne. Z drugiej strony, </w:t>
      </w:r>
      <w:r w:rsidR="00F30F1A" w:rsidRPr="00F12CF5">
        <w:rPr>
          <w:rFonts w:ascii="Arial" w:hAnsi="Arial" w:cs="Arial"/>
          <w:sz w:val="24"/>
          <w:szCs w:val="24"/>
        </w:rPr>
        <w:t xml:space="preserve">znaleźliśmy się w sytuacji, </w:t>
      </w:r>
      <w:r w:rsidR="006C406A" w:rsidRPr="00F12CF5">
        <w:rPr>
          <w:rFonts w:ascii="Arial" w:hAnsi="Arial" w:cs="Arial"/>
          <w:sz w:val="24"/>
          <w:szCs w:val="24"/>
        </w:rPr>
        <w:t>w której</w:t>
      </w:r>
      <w:r w:rsidR="00F30F1A" w:rsidRPr="00F12CF5">
        <w:rPr>
          <w:rFonts w:ascii="Arial" w:hAnsi="Arial" w:cs="Arial"/>
          <w:sz w:val="24"/>
          <w:szCs w:val="24"/>
        </w:rPr>
        <w:t xml:space="preserve"> </w:t>
      </w:r>
      <w:r w:rsidR="00684579" w:rsidRPr="00F12CF5">
        <w:rPr>
          <w:rFonts w:ascii="Arial" w:hAnsi="Arial" w:cs="Arial"/>
          <w:sz w:val="24"/>
          <w:szCs w:val="24"/>
        </w:rPr>
        <w:t>niewystarczające efekty</w:t>
      </w:r>
      <w:r w:rsidR="003C687D" w:rsidRPr="00F12CF5">
        <w:rPr>
          <w:rFonts w:ascii="Arial" w:hAnsi="Arial" w:cs="Arial"/>
          <w:sz w:val="24"/>
          <w:szCs w:val="24"/>
        </w:rPr>
        <w:t xml:space="preserve"> </w:t>
      </w:r>
      <w:r w:rsidR="00684579" w:rsidRPr="00F12CF5">
        <w:rPr>
          <w:rFonts w:ascii="Arial" w:hAnsi="Arial" w:cs="Arial"/>
          <w:sz w:val="24"/>
          <w:szCs w:val="24"/>
        </w:rPr>
        <w:t>pracy łatwo usprawiedliwiać</w:t>
      </w:r>
      <w:r w:rsidR="006C406A" w:rsidRPr="00F12CF5">
        <w:rPr>
          <w:rFonts w:ascii="Arial" w:hAnsi="Arial" w:cs="Arial"/>
          <w:sz w:val="24"/>
          <w:szCs w:val="24"/>
        </w:rPr>
        <w:t xml:space="preserve"> trudną, </w:t>
      </w:r>
      <w:r w:rsidR="000749F0" w:rsidRPr="00F12CF5">
        <w:rPr>
          <w:rFonts w:ascii="Arial" w:hAnsi="Arial" w:cs="Arial"/>
          <w:sz w:val="24"/>
          <w:szCs w:val="24"/>
        </w:rPr>
        <w:t>pandemiczną</w:t>
      </w:r>
      <w:r w:rsidR="006C406A" w:rsidRPr="00F12CF5">
        <w:rPr>
          <w:rFonts w:ascii="Arial" w:hAnsi="Arial" w:cs="Arial"/>
          <w:sz w:val="24"/>
          <w:szCs w:val="24"/>
        </w:rPr>
        <w:t xml:space="preserve"> rzeczywistością</w:t>
      </w:r>
      <w:r w:rsidR="000749F0" w:rsidRPr="00F12CF5">
        <w:rPr>
          <w:rFonts w:ascii="Arial" w:hAnsi="Arial" w:cs="Arial"/>
          <w:sz w:val="24"/>
          <w:szCs w:val="24"/>
        </w:rPr>
        <w:t xml:space="preserve">. </w:t>
      </w:r>
      <w:r w:rsidR="00212A41" w:rsidRPr="00F12CF5">
        <w:rPr>
          <w:rFonts w:ascii="Arial" w:hAnsi="Arial" w:cs="Arial"/>
          <w:sz w:val="24"/>
          <w:szCs w:val="24"/>
        </w:rPr>
        <w:t xml:space="preserve">Innymi słowy, pandemia nie tylko wymusza </w:t>
      </w:r>
      <w:r w:rsidR="004518DF" w:rsidRPr="00F12CF5">
        <w:rPr>
          <w:rFonts w:ascii="Arial" w:hAnsi="Arial" w:cs="Arial"/>
          <w:sz w:val="24"/>
          <w:szCs w:val="24"/>
        </w:rPr>
        <w:t>ograniczenie aktywności</w:t>
      </w:r>
      <w:r w:rsidR="00212A41" w:rsidRPr="00F12CF5">
        <w:rPr>
          <w:rFonts w:ascii="Arial" w:hAnsi="Arial" w:cs="Arial"/>
          <w:sz w:val="24"/>
          <w:szCs w:val="24"/>
        </w:rPr>
        <w:t xml:space="preserve">, ale również sprzyja </w:t>
      </w:r>
      <w:r w:rsidR="00332C85" w:rsidRPr="00F12CF5">
        <w:rPr>
          <w:rFonts w:ascii="Arial" w:hAnsi="Arial" w:cs="Arial"/>
          <w:sz w:val="24"/>
          <w:szCs w:val="24"/>
        </w:rPr>
        <w:t xml:space="preserve">oportunizmowi. Gdzie zaczyna się jedno, a kończy drugie? W wielu przypadkach bardzo trudno jest to określić. </w:t>
      </w:r>
    </w:p>
    <w:p w14:paraId="2F417245" w14:textId="7E38035F" w:rsidR="000749F0" w:rsidRPr="00F12CF5" w:rsidRDefault="000749F0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>Podobnie trudno wyciągać jest ogólnie wnioski i rekomendacje</w:t>
      </w:r>
      <w:r w:rsidR="00183FEA" w:rsidRPr="00F12CF5">
        <w:rPr>
          <w:rFonts w:ascii="Arial" w:hAnsi="Arial" w:cs="Arial"/>
          <w:sz w:val="24"/>
          <w:szCs w:val="24"/>
        </w:rPr>
        <w:t xml:space="preserve"> z </w:t>
      </w:r>
      <w:r w:rsidR="002347B2" w:rsidRPr="00F12CF5">
        <w:rPr>
          <w:rFonts w:ascii="Arial" w:hAnsi="Arial" w:cs="Arial"/>
          <w:sz w:val="24"/>
          <w:szCs w:val="24"/>
        </w:rPr>
        <w:t>aktywności podejmowanych</w:t>
      </w:r>
      <w:r w:rsidR="00183FEA" w:rsidRPr="00F12CF5">
        <w:rPr>
          <w:rFonts w:ascii="Arial" w:hAnsi="Arial" w:cs="Arial"/>
          <w:sz w:val="24"/>
          <w:szCs w:val="24"/>
        </w:rPr>
        <w:t xml:space="preserve"> w warunkach pandemicznych</w:t>
      </w:r>
      <w:r w:rsidRPr="00F12CF5">
        <w:rPr>
          <w:rFonts w:ascii="Arial" w:hAnsi="Arial" w:cs="Arial"/>
          <w:sz w:val="24"/>
          <w:szCs w:val="24"/>
        </w:rPr>
        <w:t xml:space="preserve">. </w:t>
      </w:r>
      <w:r w:rsidR="00DA524F" w:rsidRPr="00F12CF5">
        <w:rPr>
          <w:rFonts w:ascii="Arial" w:hAnsi="Arial" w:cs="Arial"/>
          <w:sz w:val="24"/>
          <w:szCs w:val="24"/>
        </w:rPr>
        <w:t>Z perspektywy blisko dwóch lat od pojawienia się wirusa SARS</w:t>
      </w:r>
      <w:r w:rsidR="00D4256B" w:rsidRPr="00F12CF5">
        <w:rPr>
          <w:rFonts w:ascii="Arial" w:hAnsi="Arial" w:cs="Arial"/>
          <w:sz w:val="24"/>
          <w:szCs w:val="24"/>
        </w:rPr>
        <w:t>-</w:t>
      </w:r>
      <w:r w:rsidR="00DA524F" w:rsidRPr="00F12CF5">
        <w:rPr>
          <w:rFonts w:ascii="Arial" w:hAnsi="Arial" w:cs="Arial"/>
          <w:sz w:val="24"/>
          <w:szCs w:val="24"/>
        </w:rPr>
        <w:t>CoV-2</w:t>
      </w:r>
      <w:r w:rsidR="00183FEA" w:rsidRPr="00F12CF5">
        <w:rPr>
          <w:rFonts w:ascii="Arial" w:hAnsi="Arial" w:cs="Arial"/>
          <w:sz w:val="24"/>
          <w:szCs w:val="24"/>
        </w:rPr>
        <w:t xml:space="preserve"> w Polsce</w:t>
      </w:r>
      <w:r w:rsidR="00D4256B" w:rsidRPr="00F12CF5">
        <w:rPr>
          <w:rFonts w:ascii="Arial" w:hAnsi="Arial" w:cs="Arial"/>
          <w:sz w:val="24"/>
          <w:szCs w:val="24"/>
        </w:rPr>
        <w:t xml:space="preserve"> jesteśmy </w:t>
      </w:r>
      <w:r w:rsidR="00183FEA" w:rsidRPr="00F12CF5">
        <w:rPr>
          <w:rFonts w:ascii="Arial" w:hAnsi="Arial" w:cs="Arial"/>
          <w:sz w:val="24"/>
          <w:szCs w:val="24"/>
        </w:rPr>
        <w:t xml:space="preserve">z pewnością </w:t>
      </w:r>
      <w:r w:rsidR="00D4256B" w:rsidRPr="00F12CF5">
        <w:rPr>
          <w:rFonts w:ascii="Arial" w:hAnsi="Arial" w:cs="Arial"/>
          <w:sz w:val="24"/>
          <w:szCs w:val="24"/>
        </w:rPr>
        <w:t>o wiele mądrzejsi i bardziej doświadczeni, trudno jest</w:t>
      </w:r>
      <w:r w:rsidR="00E80DC1" w:rsidRPr="00F12CF5">
        <w:rPr>
          <w:rFonts w:ascii="Arial" w:hAnsi="Arial" w:cs="Arial"/>
          <w:sz w:val="24"/>
          <w:szCs w:val="24"/>
        </w:rPr>
        <w:t xml:space="preserve"> jednak</w:t>
      </w:r>
      <w:r w:rsidR="00D4256B" w:rsidRPr="00F12CF5">
        <w:rPr>
          <w:rFonts w:ascii="Arial" w:hAnsi="Arial" w:cs="Arial"/>
          <w:sz w:val="24"/>
          <w:szCs w:val="24"/>
        </w:rPr>
        <w:t xml:space="preserve"> oceniać działania, które były podejmowane </w:t>
      </w:r>
      <w:r w:rsidR="004F678B" w:rsidRPr="00F12CF5">
        <w:rPr>
          <w:rFonts w:ascii="Arial" w:hAnsi="Arial" w:cs="Arial"/>
          <w:sz w:val="24"/>
          <w:szCs w:val="24"/>
        </w:rPr>
        <w:t>w sytuacji bez precedensu i w atmosferze niepewności</w:t>
      </w:r>
      <w:r w:rsidR="00A053B5" w:rsidRPr="00F12CF5">
        <w:rPr>
          <w:rFonts w:ascii="Arial" w:hAnsi="Arial" w:cs="Arial"/>
          <w:sz w:val="24"/>
          <w:szCs w:val="24"/>
        </w:rPr>
        <w:t xml:space="preserve">. </w:t>
      </w:r>
    </w:p>
    <w:p w14:paraId="11F7DB5C" w14:textId="4E5BF7CB" w:rsidR="00D76A3F" w:rsidRPr="00F12CF5" w:rsidRDefault="00D76A3F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>Dlatego też intencją Autora tego dokumentu było wycią</w:t>
      </w:r>
      <w:r w:rsidR="005F5E79" w:rsidRPr="00F12CF5">
        <w:rPr>
          <w:rFonts w:ascii="Arial" w:hAnsi="Arial" w:cs="Arial"/>
          <w:sz w:val="24"/>
          <w:szCs w:val="24"/>
        </w:rPr>
        <w:t>ganie ostrożnych wniosków</w:t>
      </w:r>
      <w:r w:rsidR="0075399F" w:rsidRPr="00F12CF5">
        <w:rPr>
          <w:rFonts w:ascii="Arial" w:hAnsi="Arial" w:cs="Arial"/>
          <w:sz w:val="24"/>
          <w:szCs w:val="24"/>
        </w:rPr>
        <w:t xml:space="preserve">, </w:t>
      </w:r>
      <w:r w:rsidR="00D937C9" w:rsidRPr="00F12CF5">
        <w:rPr>
          <w:rFonts w:ascii="Arial" w:hAnsi="Arial" w:cs="Arial"/>
          <w:sz w:val="24"/>
          <w:szCs w:val="24"/>
        </w:rPr>
        <w:t>mając na względzie</w:t>
      </w:r>
      <w:r w:rsidR="0075399F" w:rsidRPr="00F12CF5">
        <w:rPr>
          <w:rFonts w:ascii="Arial" w:hAnsi="Arial" w:cs="Arial"/>
          <w:sz w:val="24"/>
          <w:szCs w:val="24"/>
        </w:rPr>
        <w:t xml:space="preserve"> wyjątkowość sytuacji, w której przyszło realizować Program </w:t>
      </w:r>
      <w:r w:rsidR="00D937C9" w:rsidRPr="00F12CF5">
        <w:rPr>
          <w:rFonts w:ascii="Arial" w:hAnsi="Arial" w:cs="Arial"/>
          <w:sz w:val="24"/>
          <w:szCs w:val="24"/>
        </w:rPr>
        <w:t>p</w:t>
      </w:r>
      <w:r w:rsidR="0075399F" w:rsidRPr="00F12CF5">
        <w:rPr>
          <w:rFonts w:ascii="Arial" w:hAnsi="Arial" w:cs="Arial"/>
          <w:sz w:val="24"/>
          <w:szCs w:val="24"/>
        </w:rPr>
        <w:t xml:space="preserve">olityki </w:t>
      </w:r>
      <w:r w:rsidR="00D937C9" w:rsidRPr="00F12CF5">
        <w:rPr>
          <w:rFonts w:ascii="Arial" w:hAnsi="Arial" w:cs="Arial"/>
          <w:sz w:val="24"/>
          <w:szCs w:val="24"/>
        </w:rPr>
        <w:t>k</w:t>
      </w:r>
      <w:r w:rsidR="0075399F" w:rsidRPr="00F12CF5">
        <w:rPr>
          <w:rFonts w:ascii="Arial" w:hAnsi="Arial" w:cs="Arial"/>
          <w:sz w:val="24"/>
          <w:szCs w:val="24"/>
        </w:rPr>
        <w:t>ulturalnej</w:t>
      </w:r>
      <w:r w:rsidR="00D937C9" w:rsidRPr="00F12CF5">
        <w:rPr>
          <w:rFonts w:ascii="Arial" w:hAnsi="Arial" w:cs="Arial"/>
          <w:sz w:val="24"/>
          <w:szCs w:val="24"/>
        </w:rPr>
        <w:t xml:space="preserve"> Miasta Białystok</w:t>
      </w:r>
      <w:r w:rsidR="0075399F" w:rsidRPr="00F12CF5">
        <w:rPr>
          <w:rFonts w:ascii="Arial" w:hAnsi="Arial" w:cs="Arial"/>
          <w:sz w:val="24"/>
          <w:szCs w:val="24"/>
        </w:rPr>
        <w:t>.</w:t>
      </w:r>
      <w:r w:rsidR="00C84BF7" w:rsidRPr="00F12CF5">
        <w:rPr>
          <w:rFonts w:ascii="Arial" w:hAnsi="Arial" w:cs="Arial"/>
          <w:sz w:val="24"/>
          <w:szCs w:val="24"/>
        </w:rPr>
        <w:t xml:space="preserve"> </w:t>
      </w:r>
      <w:r w:rsidR="0035778B" w:rsidRPr="00F12CF5">
        <w:rPr>
          <w:rFonts w:ascii="Arial" w:hAnsi="Arial" w:cs="Arial"/>
          <w:sz w:val="24"/>
          <w:szCs w:val="24"/>
        </w:rPr>
        <w:t xml:space="preserve">Raport skupia się bardziej na </w:t>
      </w:r>
      <w:proofErr w:type="spellStart"/>
      <w:r w:rsidR="0035778B" w:rsidRPr="00F12CF5">
        <w:rPr>
          <w:rFonts w:ascii="Arial" w:hAnsi="Arial" w:cs="Arial"/>
          <w:sz w:val="24"/>
          <w:szCs w:val="24"/>
        </w:rPr>
        <w:t>inwentarzowaniu</w:t>
      </w:r>
      <w:proofErr w:type="spellEnd"/>
      <w:r w:rsidR="0035778B" w:rsidRPr="00F12CF5">
        <w:rPr>
          <w:rFonts w:ascii="Arial" w:hAnsi="Arial" w:cs="Arial"/>
          <w:sz w:val="24"/>
          <w:szCs w:val="24"/>
        </w:rPr>
        <w:t xml:space="preserve"> podjętych działań, aniżeli ich jakościowej ocenie</w:t>
      </w:r>
      <w:r w:rsidR="00A91E03" w:rsidRPr="00F12CF5">
        <w:rPr>
          <w:rFonts w:ascii="Arial" w:hAnsi="Arial" w:cs="Arial"/>
          <w:sz w:val="24"/>
          <w:szCs w:val="24"/>
        </w:rPr>
        <w:t xml:space="preserve">, </w:t>
      </w:r>
      <w:r w:rsidR="0035778B" w:rsidRPr="00F12CF5">
        <w:rPr>
          <w:rFonts w:ascii="Arial" w:hAnsi="Arial" w:cs="Arial"/>
          <w:sz w:val="24"/>
          <w:szCs w:val="24"/>
        </w:rPr>
        <w:t>chociaż i taka perspektywa musiała się w tekście znaleźć.</w:t>
      </w:r>
      <w:r w:rsidR="006F5FBA" w:rsidRPr="00F12CF5">
        <w:rPr>
          <w:rFonts w:ascii="Arial" w:hAnsi="Arial" w:cs="Arial"/>
          <w:sz w:val="24"/>
          <w:szCs w:val="24"/>
        </w:rPr>
        <w:t xml:space="preserve"> Autor wyraża nadzieję, że dokument ten przyczyni się – choćby w niewielkim stopniu – do </w:t>
      </w:r>
      <w:r w:rsidR="00443C2C" w:rsidRPr="00F12CF5">
        <w:rPr>
          <w:rFonts w:ascii="Arial" w:hAnsi="Arial" w:cs="Arial"/>
          <w:sz w:val="24"/>
          <w:szCs w:val="24"/>
        </w:rPr>
        <w:t xml:space="preserve">wzmocnienia lokalnego sektora kultury w tym niewątpliwie trudnym dla </w:t>
      </w:r>
      <w:r w:rsidR="00F65659" w:rsidRPr="00F12CF5">
        <w:rPr>
          <w:rFonts w:ascii="Arial" w:hAnsi="Arial" w:cs="Arial"/>
          <w:sz w:val="24"/>
          <w:szCs w:val="24"/>
        </w:rPr>
        <w:t>wszystkim okresie.</w:t>
      </w:r>
    </w:p>
    <w:p w14:paraId="0DDD66A6" w14:textId="77777777" w:rsidR="00E816E4" w:rsidRPr="00F12CF5" w:rsidRDefault="00E816E4" w:rsidP="00F12CF5">
      <w:pPr>
        <w:spacing w:line="276" w:lineRule="auto"/>
        <w:rPr>
          <w:rFonts w:ascii="Arial" w:hAnsi="Arial" w:cs="Arial"/>
          <w:sz w:val="24"/>
          <w:szCs w:val="24"/>
        </w:rPr>
      </w:pPr>
    </w:p>
    <w:p w14:paraId="56C48C79" w14:textId="072D2E18" w:rsidR="00572C0D" w:rsidRPr="00F12CF5" w:rsidRDefault="00572C0D" w:rsidP="00F12CF5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2B9CFF7E" w14:textId="77777777" w:rsidR="00BC6BBB" w:rsidRPr="00F12CF5" w:rsidRDefault="00BC6BBB" w:rsidP="00F12CF5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27734612" w14:textId="77777777" w:rsidR="005854D7" w:rsidRDefault="005854D7" w:rsidP="00F12CF5">
      <w:pPr>
        <w:spacing w:line="276" w:lineRule="auto"/>
        <w:rPr>
          <w:rFonts w:ascii="Arial" w:hAnsi="Arial" w:cs="Arial"/>
          <w:sz w:val="24"/>
          <w:szCs w:val="24"/>
        </w:rPr>
      </w:pPr>
    </w:p>
    <w:p w14:paraId="0F7F268B" w14:textId="5B57092F" w:rsidR="00BC6BBB" w:rsidRPr="00F12CF5" w:rsidRDefault="008A6B43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lastRenderedPageBreak/>
        <w:t>Założenia wyjściowe</w:t>
      </w:r>
    </w:p>
    <w:p w14:paraId="7CED2F59" w14:textId="2644EFDD" w:rsidR="00F337AE" w:rsidRPr="00F12CF5" w:rsidRDefault="00BF7048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Omawiany w poniższym dokumencie </w:t>
      </w:r>
      <w:r w:rsidR="00F337AE" w:rsidRPr="00F12CF5">
        <w:rPr>
          <w:rFonts w:ascii="Arial" w:hAnsi="Arial" w:cs="Arial"/>
          <w:sz w:val="24"/>
          <w:szCs w:val="24"/>
        </w:rPr>
        <w:t>„Program polityki kulturalnej Miasta Białystok na lata 2018-2022 plus”</w:t>
      </w:r>
      <w:r w:rsidR="008A6B43" w:rsidRPr="00F12CF5">
        <w:rPr>
          <w:rFonts w:ascii="Arial" w:hAnsi="Arial" w:cs="Arial"/>
          <w:sz w:val="24"/>
          <w:szCs w:val="24"/>
        </w:rPr>
        <w:t xml:space="preserve"> (dalej w dokumencie: </w:t>
      </w:r>
      <w:r w:rsidR="00925726" w:rsidRPr="00F12CF5">
        <w:rPr>
          <w:rFonts w:ascii="Arial" w:hAnsi="Arial" w:cs="Arial"/>
          <w:sz w:val="24"/>
          <w:szCs w:val="24"/>
        </w:rPr>
        <w:t xml:space="preserve">Program, </w:t>
      </w:r>
      <w:r w:rsidR="008A6B43" w:rsidRPr="00F12CF5">
        <w:rPr>
          <w:rFonts w:ascii="Arial" w:hAnsi="Arial" w:cs="Arial"/>
          <w:sz w:val="24"/>
          <w:szCs w:val="24"/>
        </w:rPr>
        <w:t>PPK)</w:t>
      </w:r>
      <w:r w:rsidRPr="00F12CF5">
        <w:rPr>
          <w:rFonts w:ascii="Arial" w:hAnsi="Arial" w:cs="Arial"/>
          <w:sz w:val="24"/>
          <w:szCs w:val="24"/>
        </w:rPr>
        <w:t xml:space="preserve"> </w:t>
      </w:r>
      <w:r w:rsidR="00F337AE" w:rsidRPr="00F12CF5">
        <w:rPr>
          <w:rFonts w:ascii="Arial" w:hAnsi="Arial" w:cs="Arial"/>
          <w:sz w:val="24"/>
          <w:szCs w:val="24"/>
        </w:rPr>
        <w:t xml:space="preserve">został przyjęty uchwałą Nr LI/795/18 Rady Miasta Białystok z dnia 18 czerwca 2018 r. </w:t>
      </w:r>
    </w:p>
    <w:p w14:paraId="5C9704A2" w14:textId="37424623" w:rsidR="00E6730F" w:rsidRPr="00F12CF5" w:rsidRDefault="00925726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Realizacja Programu została oparta o trzy </w:t>
      </w:r>
      <w:r w:rsidR="001E1AE1" w:rsidRPr="00F12CF5">
        <w:rPr>
          <w:rFonts w:ascii="Arial" w:hAnsi="Arial" w:cs="Arial"/>
          <w:sz w:val="24"/>
          <w:szCs w:val="24"/>
        </w:rPr>
        <w:t>działania strategiczne:</w:t>
      </w:r>
    </w:p>
    <w:p w14:paraId="323E7440" w14:textId="3572EA37" w:rsidR="00F337AE" w:rsidRPr="00F12CF5" w:rsidRDefault="00F337AE" w:rsidP="00F12CF5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F12CF5">
        <w:rPr>
          <w:rFonts w:ascii="Arial" w:hAnsi="Arial" w:cs="Arial"/>
        </w:rPr>
        <w:t>Doprowadzenie do rozwoju co najmniej 5 przedsięwzięć o kluczowym znaczeniu dla rozwoju życia kulturalnego miasta poprzez opracowanie i wdrożenie Programu Wydarzeń Kluczowych.</w:t>
      </w:r>
    </w:p>
    <w:p w14:paraId="20FE8C1A" w14:textId="77777777" w:rsidR="00F337AE" w:rsidRPr="00F12CF5" w:rsidRDefault="00F337AE" w:rsidP="00F12CF5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F12CF5">
        <w:rPr>
          <w:rFonts w:ascii="Arial" w:hAnsi="Arial" w:cs="Arial"/>
        </w:rPr>
        <w:t>Zwiększenie poziomu kompetencji kulturowych mieszkańców, pogłębienie poziomu uczestnictwa w kulturze oraz rozwinięcie oferty kulturalnej na białostockich osiedlach poprzez opracowanie i wdrożenie Programu Edukacji Kulturalnej.</w:t>
      </w:r>
    </w:p>
    <w:p w14:paraId="0BC9FDE8" w14:textId="53BEA2E2" w:rsidR="001E1AE1" w:rsidRPr="005854D7" w:rsidRDefault="00F337AE" w:rsidP="00F12CF5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F12CF5">
        <w:rPr>
          <w:rFonts w:ascii="Arial" w:hAnsi="Arial" w:cs="Arial"/>
        </w:rPr>
        <w:t>Zwiększenie dostępności zasobów będących w posiadaniu instytucji kultury dla osób i organizacji zewnętrznych prowadzących niekomercyjną działalność kulturalną poprzez opracowanie i wdrożenie Funduszu Współpracy.</w:t>
      </w:r>
    </w:p>
    <w:p w14:paraId="2FF0F40E" w14:textId="243692F3" w:rsidR="00F337AE" w:rsidRPr="00F12CF5" w:rsidRDefault="001E1AE1" w:rsidP="00F12CF5">
      <w:pPr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>Poza nimi wyodrębniono</w:t>
      </w:r>
      <w:r w:rsidR="00F337AE" w:rsidRPr="00F12CF5">
        <w:rPr>
          <w:rFonts w:ascii="Arial" w:hAnsi="Arial" w:cs="Arial"/>
          <w:sz w:val="24"/>
          <w:szCs w:val="24"/>
        </w:rPr>
        <w:t xml:space="preserve"> trzy zadania uzupełniające:</w:t>
      </w:r>
    </w:p>
    <w:p w14:paraId="0CDB50CF" w14:textId="7A46E499" w:rsidR="001E1AE1" w:rsidRPr="00F12CF5" w:rsidRDefault="00F337AE" w:rsidP="00F12CF5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F12CF5">
        <w:rPr>
          <w:rFonts w:ascii="Arial" w:hAnsi="Arial" w:cs="Arial"/>
        </w:rPr>
        <w:t>Wsparcie instytucji kultury w procesie tworzenia instytucjonalnych strategii rozwoju oraz wprowadzenie ujednoliconego systemu sprawozdawczości umożliwiającego przeprowadzanie ewaluacji postępów realizacji PPK2018.</w:t>
      </w:r>
    </w:p>
    <w:p w14:paraId="446F15F5" w14:textId="17CD7E0C" w:rsidR="001E1AE1" w:rsidRPr="00F12CF5" w:rsidRDefault="00F337AE" w:rsidP="00F12CF5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F12CF5">
        <w:rPr>
          <w:rFonts w:ascii="Arial" w:hAnsi="Arial" w:cs="Arial"/>
        </w:rPr>
        <w:t>Zwiększenie dostępności środków finansowych przeznaczonych na działania organizacji pozarządowych poprzez zmianę struktury otwartych konkursów dotacyjnych.</w:t>
      </w:r>
    </w:p>
    <w:p w14:paraId="47B95BF9" w14:textId="4850C35E" w:rsidR="001E1AE1" w:rsidRPr="005854D7" w:rsidRDefault="00F337AE" w:rsidP="00F12CF5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F12CF5">
        <w:rPr>
          <w:rFonts w:ascii="Arial" w:hAnsi="Arial" w:cs="Arial"/>
        </w:rPr>
        <w:t>Wsparcie budowy i adaptacji nowych obiektów na cele kultury oraz poprawa istniejącej infrastruktury kultury oraz powiększanie jej zbiorów i powierzchni wystawienniczej.</w:t>
      </w:r>
    </w:p>
    <w:p w14:paraId="6B3E2ED8" w14:textId="09F22EB8" w:rsidR="00C456EA" w:rsidRPr="00F12CF5" w:rsidRDefault="005A0C8B" w:rsidP="00F12CF5">
      <w:pPr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Niniejszy dokument jest raportem ewaluacyjnym poświęconym realizacji </w:t>
      </w:r>
      <w:r w:rsidR="004E570D" w:rsidRPr="00F12CF5">
        <w:rPr>
          <w:rFonts w:ascii="Arial" w:hAnsi="Arial" w:cs="Arial"/>
          <w:sz w:val="24"/>
          <w:szCs w:val="24"/>
        </w:rPr>
        <w:t>Z</w:t>
      </w:r>
      <w:r w:rsidRPr="00F12CF5">
        <w:rPr>
          <w:rFonts w:ascii="Arial" w:hAnsi="Arial" w:cs="Arial"/>
          <w:sz w:val="24"/>
          <w:szCs w:val="24"/>
        </w:rPr>
        <w:t>adania</w:t>
      </w:r>
      <w:r w:rsidR="001E1AE1" w:rsidRPr="00F12CF5">
        <w:rPr>
          <w:rFonts w:ascii="Arial" w:hAnsi="Arial" w:cs="Arial"/>
          <w:sz w:val="24"/>
          <w:szCs w:val="24"/>
        </w:rPr>
        <w:t xml:space="preserve"> E, </w:t>
      </w:r>
      <w:r w:rsidR="000478F2" w:rsidRPr="00F12CF5">
        <w:rPr>
          <w:rFonts w:ascii="Arial" w:hAnsi="Arial" w:cs="Arial"/>
          <w:sz w:val="24"/>
          <w:szCs w:val="24"/>
        </w:rPr>
        <w:t xml:space="preserve">dotyczącego zmiany struktury otwartych konkursów dotacyjnych. Podjęcie się ewaluacji tego zadania w czwartym </w:t>
      </w:r>
      <w:r w:rsidR="004F07A2" w:rsidRPr="00F12CF5">
        <w:rPr>
          <w:rFonts w:ascii="Arial" w:hAnsi="Arial" w:cs="Arial"/>
          <w:sz w:val="24"/>
          <w:szCs w:val="24"/>
        </w:rPr>
        <w:t xml:space="preserve">kwartale 2021 roku wynika z opublikowanego w PPK Harmonogramu Realizacji zadań. </w:t>
      </w:r>
      <w:r w:rsidR="000D1BB6" w:rsidRPr="00F12CF5">
        <w:rPr>
          <w:rFonts w:ascii="Arial" w:hAnsi="Arial" w:cs="Arial"/>
          <w:sz w:val="24"/>
          <w:szCs w:val="24"/>
        </w:rPr>
        <w:t xml:space="preserve">W dalszej części dokumentu znajdą się również odwołania do działania A, </w:t>
      </w:r>
      <w:r w:rsidR="003B006D" w:rsidRPr="00F12CF5">
        <w:rPr>
          <w:rFonts w:ascii="Arial" w:hAnsi="Arial" w:cs="Arial"/>
          <w:sz w:val="24"/>
          <w:szCs w:val="24"/>
        </w:rPr>
        <w:t>poświęconego</w:t>
      </w:r>
      <w:r w:rsidR="000D1BB6" w:rsidRPr="00F12CF5">
        <w:rPr>
          <w:rFonts w:ascii="Arial" w:hAnsi="Arial" w:cs="Arial"/>
          <w:sz w:val="24"/>
          <w:szCs w:val="24"/>
        </w:rPr>
        <w:t xml:space="preserve"> Program</w:t>
      </w:r>
      <w:r w:rsidR="003B006D" w:rsidRPr="00F12CF5">
        <w:rPr>
          <w:rFonts w:ascii="Arial" w:hAnsi="Arial" w:cs="Arial"/>
          <w:sz w:val="24"/>
          <w:szCs w:val="24"/>
        </w:rPr>
        <w:t>owi</w:t>
      </w:r>
      <w:r w:rsidR="000D1BB6" w:rsidRPr="00F12CF5">
        <w:rPr>
          <w:rFonts w:ascii="Arial" w:hAnsi="Arial" w:cs="Arial"/>
          <w:sz w:val="24"/>
          <w:szCs w:val="24"/>
        </w:rPr>
        <w:t xml:space="preserve"> Wydarzeń Kluczowych, ze względu na fakt, </w:t>
      </w:r>
      <w:r w:rsidR="002E4093" w:rsidRPr="00F12CF5">
        <w:rPr>
          <w:rFonts w:ascii="Arial" w:hAnsi="Arial" w:cs="Arial"/>
          <w:sz w:val="24"/>
          <w:szCs w:val="24"/>
        </w:rPr>
        <w:t>że działani</w:t>
      </w:r>
      <w:r w:rsidR="003B006D" w:rsidRPr="00F12CF5">
        <w:rPr>
          <w:rFonts w:ascii="Arial" w:hAnsi="Arial" w:cs="Arial"/>
          <w:sz w:val="24"/>
          <w:szCs w:val="24"/>
        </w:rPr>
        <w:t>e to</w:t>
      </w:r>
      <w:r w:rsidR="002E4093" w:rsidRPr="00F12CF5">
        <w:rPr>
          <w:rFonts w:ascii="Arial" w:hAnsi="Arial" w:cs="Arial"/>
          <w:sz w:val="24"/>
          <w:szCs w:val="24"/>
        </w:rPr>
        <w:t xml:space="preserve"> częściowo dotyczy </w:t>
      </w:r>
      <w:r w:rsidR="006226E3" w:rsidRPr="00F12CF5">
        <w:rPr>
          <w:rFonts w:ascii="Arial" w:hAnsi="Arial" w:cs="Arial"/>
          <w:sz w:val="24"/>
          <w:szCs w:val="24"/>
        </w:rPr>
        <w:t>również dotacji dla organizacji pozarządowych.</w:t>
      </w:r>
    </w:p>
    <w:p w14:paraId="78625B59" w14:textId="683ABBD2" w:rsidR="00F337AE" w:rsidRPr="00F12CF5" w:rsidRDefault="00F337AE" w:rsidP="00F12CF5">
      <w:pPr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b/>
          <w:sz w:val="24"/>
          <w:szCs w:val="24"/>
        </w:rPr>
        <w:t>Ewaluacja obejmuje swoim zasięgiem działania od października 2018 do czerwca 2021 r.</w:t>
      </w:r>
      <w:r w:rsidRPr="00F12CF5">
        <w:rPr>
          <w:rFonts w:ascii="Arial" w:hAnsi="Arial" w:cs="Arial"/>
          <w:sz w:val="24"/>
          <w:szCs w:val="24"/>
        </w:rPr>
        <w:t xml:space="preserve"> </w:t>
      </w:r>
      <w:r w:rsidR="00C456EA" w:rsidRPr="00F12CF5">
        <w:rPr>
          <w:rFonts w:ascii="Arial" w:hAnsi="Arial" w:cs="Arial"/>
          <w:sz w:val="24"/>
          <w:szCs w:val="24"/>
        </w:rPr>
        <w:t>Zgodnie z harmonogramem</w:t>
      </w:r>
      <w:r w:rsidRPr="00F12CF5">
        <w:rPr>
          <w:rFonts w:ascii="Arial" w:hAnsi="Arial" w:cs="Arial"/>
          <w:sz w:val="24"/>
          <w:szCs w:val="24"/>
        </w:rPr>
        <w:t xml:space="preserve"> PPK</w:t>
      </w:r>
      <w:r w:rsidR="00C456EA" w:rsidRPr="00F12CF5">
        <w:rPr>
          <w:rFonts w:ascii="Arial" w:hAnsi="Arial" w:cs="Arial"/>
          <w:sz w:val="24"/>
          <w:szCs w:val="24"/>
        </w:rPr>
        <w:t xml:space="preserve"> </w:t>
      </w:r>
      <w:r w:rsidRPr="00F12CF5">
        <w:rPr>
          <w:rFonts w:ascii="Arial" w:hAnsi="Arial" w:cs="Arial"/>
          <w:sz w:val="24"/>
          <w:szCs w:val="24"/>
        </w:rPr>
        <w:t xml:space="preserve">w tym okresie powinny zostać </w:t>
      </w:r>
      <w:r w:rsidR="00C456EA" w:rsidRPr="00F12CF5">
        <w:rPr>
          <w:rFonts w:ascii="Arial" w:hAnsi="Arial" w:cs="Arial"/>
          <w:sz w:val="24"/>
          <w:szCs w:val="24"/>
        </w:rPr>
        <w:t>przeprowadzone nas</w:t>
      </w:r>
      <w:r w:rsidR="00E224FE" w:rsidRPr="00F12CF5">
        <w:rPr>
          <w:rFonts w:ascii="Arial" w:hAnsi="Arial" w:cs="Arial"/>
          <w:sz w:val="24"/>
          <w:szCs w:val="24"/>
        </w:rPr>
        <w:t>tępujące działania:</w:t>
      </w:r>
    </w:p>
    <w:p w14:paraId="5ECA67B2" w14:textId="4B545DAB" w:rsidR="00784ECC" w:rsidRPr="00F12CF5" w:rsidRDefault="00784ECC" w:rsidP="00F12CF5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F12CF5">
        <w:rPr>
          <w:rFonts w:ascii="Arial" w:hAnsi="Arial" w:cs="Arial"/>
          <w:b/>
          <w:bCs/>
        </w:rPr>
        <w:t>Wyodrębnienie Programu Wydarzeń Kluczowych</w:t>
      </w:r>
      <w:r w:rsidRPr="00F12CF5">
        <w:rPr>
          <w:rFonts w:ascii="Arial" w:hAnsi="Arial" w:cs="Arial"/>
        </w:rPr>
        <w:t xml:space="preserve"> i organizacja specjalnego konkursu.</w:t>
      </w:r>
    </w:p>
    <w:p w14:paraId="15F9134C" w14:textId="5127ED4F" w:rsidR="00784ECC" w:rsidRPr="00F12CF5" w:rsidRDefault="00784ECC" w:rsidP="00F12CF5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F12CF5">
        <w:rPr>
          <w:rFonts w:ascii="Arial" w:hAnsi="Arial" w:cs="Arial"/>
          <w:b/>
          <w:bCs/>
        </w:rPr>
        <w:lastRenderedPageBreak/>
        <w:t>Projekty niskobudżetowe</w:t>
      </w:r>
      <w:r w:rsidRPr="00F12CF5">
        <w:rPr>
          <w:rFonts w:ascii="Arial" w:hAnsi="Arial" w:cs="Arial"/>
        </w:rPr>
        <w:t xml:space="preserve">: pula środków w konkursie na „projekty niskobudżetowe” </w:t>
      </w:r>
      <w:r w:rsidR="003E58AE" w:rsidRPr="00F12CF5">
        <w:rPr>
          <w:rFonts w:ascii="Arial" w:hAnsi="Arial" w:cs="Arial"/>
        </w:rPr>
        <w:t>powinna zostać</w:t>
      </w:r>
      <w:r w:rsidRPr="00F12CF5">
        <w:rPr>
          <w:rFonts w:ascii="Arial" w:hAnsi="Arial" w:cs="Arial"/>
        </w:rPr>
        <w:t xml:space="preserve"> zwiększona do 300 tys. zł, a z regulaminu konkursu z priorytetów obejmujących działania w zakresie rozwoju oferty kulturalnej na białostockich osiedlach zostanie wykreślony zapis o możliwości „wspierania inicjatyw kulturalnych służących zaspokojeniu potrzeb kulturalnych mieszkańców miasta i ich aktywizacji w dziedzinie kultury”.</w:t>
      </w:r>
    </w:p>
    <w:p w14:paraId="5AE1F4D9" w14:textId="088C430F" w:rsidR="00784ECC" w:rsidRPr="00F12CF5" w:rsidRDefault="00784ECC" w:rsidP="00F12CF5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F12CF5">
        <w:rPr>
          <w:rFonts w:ascii="Arial" w:hAnsi="Arial" w:cs="Arial"/>
          <w:b/>
          <w:bCs/>
        </w:rPr>
        <w:t>Konkurs/Fundusz Filmowy</w:t>
      </w:r>
      <w:r w:rsidRPr="00F12CF5">
        <w:rPr>
          <w:rFonts w:ascii="Arial" w:hAnsi="Arial" w:cs="Arial"/>
        </w:rPr>
        <w:t xml:space="preserve"> - Konkurs w obecnej formie zostanie zlikwidowany. Nie musi to oznaczać, że film przestanie być wspierany ze środków publicznych. </w:t>
      </w:r>
    </w:p>
    <w:p w14:paraId="6FB7CB6E" w14:textId="0E495725" w:rsidR="00784ECC" w:rsidRPr="00F12CF5" w:rsidRDefault="00784ECC" w:rsidP="00F12CF5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F12CF5">
        <w:rPr>
          <w:rFonts w:ascii="Arial" w:hAnsi="Arial" w:cs="Arial"/>
          <w:b/>
          <w:bCs/>
        </w:rPr>
        <w:t>Osiedlowy dom kultury</w:t>
      </w:r>
      <w:r w:rsidRPr="00F12CF5">
        <w:rPr>
          <w:rFonts w:ascii="Arial" w:hAnsi="Arial" w:cs="Arial"/>
        </w:rPr>
        <w:t xml:space="preserve"> - Ten program grantowy będzie kontynuowany. Jego przyszłość (w tym wysokość dostępnego budżetu) zależy od wyników przeprowadzenia szczegółowej ewaluacji dotychczasowych efektów, czyli działań Pracowni Działań Kulturalnych na osiedlu Słoneczny Stok funkcjonującego w ramach grantu wieloletniego. </w:t>
      </w:r>
    </w:p>
    <w:p w14:paraId="748A5C56" w14:textId="53F70779" w:rsidR="00F12CF5" w:rsidRPr="005854D7" w:rsidRDefault="00784ECC" w:rsidP="00F12CF5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F12CF5">
        <w:rPr>
          <w:rFonts w:ascii="Arial" w:hAnsi="Arial" w:cs="Arial"/>
          <w:b/>
          <w:bCs/>
        </w:rPr>
        <w:t>Konkurs ogólny</w:t>
      </w:r>
      <w:r w:rsidRPr="00F12CF5">
        <w:rPr>
          <w:rFonts w:ascii="Arial" w:hAnsi="Arial" w:cs="Arial"/>
        </w:rPr>
        <w:t xml:space="preserve"> - Nie przewiduje się istotnych zmian w ramach konkursu ogólnego, którego celem jest wspieranie inicjatyw kulturalnych służących zaspokojeniu potrzeb kulturalnych mieszkańców miasta i ich aktywizacji w dziedzinie kultury. Otwarte pozostają natomiast kwestie zmian w regulaminie tego działania, który można modyfikować zależnie od oczekiwanych rezultatów (np. wprowadzenie ograniczenia maksymalnego dofinansowania ze względu na obecność „Programu Wydarzeń Kluczowych”).</w:t>
      </w:r>
    </w:p>
    <w:p w14:paraId="02A4D314" w14:textId="4AA54083" w:rsidR="009846CF" w:rsidRPr="00F12CF5" w:rsidRDefault="00DD62EB" w:rsidP="00F12CF5">
      <w:pPr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Ponadto, w PPK znalazły się </w:t>
      </w:r>
      <w:r w:rsidR="006E132A" w:rsidRPr="00F12CF5">
        <w:rPr>
          <w:rFonts w:ascii="Arial" w:hAnsi="Arial" w:cs="Arial"/>
          <w:sz w:val="24"/>
          <w:szCs w:val="24"/>
        </w:rPr>
        <w:t xml:space="preserve">zapisy dotyczące zmian wydatkowania środków publicznych </w:t>
      </w:r>
      <w:r w:rsidR="009C0716" w:rsidRPr="00F12CF5">
        <w:rPr>
          <w:rFonts w:ascii="Arial" w:hAnsi="Arial" w:cs="Arial"/>
          <w:sz w:val="24"/>
          <w:szCs w:val="24"/>
        </w:rPr>
        <w:t xml:space="preserve">w ramach poszczególnych konkursów. </w:t>
      </w:r>
      <w:r w:rsidR="006423AB" w:rsidRPr="00F12CF5">
        <w:rPr>
          <w:rFonts w:ascii="Arial" w:hAnsi="Arial" w:cs="Arial"/>
          <w:sz w:val="24"/>
          <w:szCs w:val="24"/>
        </w:rPr>
        <w:t>Zapisy te przedstawia tabela poniżej: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544"/>
        <w:gridCol w:w="2126"/>
        <w:gridCol w:w="2261"/>
      </w:tblGrid>
      <w:tr w:rsidR="00F337AE" w:rsidRPr="00F12CF5" w14:paraId="133C4F64" w14:textId="77777777" w:rsidTr="00087030">
        <w:tc>
          <w:tcPr>
            <w:tcW w:w="3544" w:type="dxa"/>
          </w:tcPr>
          <w:p w14:paraId="0EBDE1D3" w14:textId="77777777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Nazwa konkursu</w:t>
            </w:r>
          </w:p>
        </w:tc>
        <w:tc>
          <w:tcPr>
            <w:tcW w:w="2126" w:type="dxa"/>
          </w:tcPr>
          <w:p w14:paraId="258D1F2A" w14:textId="5427C81C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 xml:space="preserve">Kwota </w:t>
            </w:r>
            <w:r w:rsidR="00EE0B18" w:rsidRPr="00F12CF5">
              <w:rPr>
                <w:rFonts w:ascii="Arial" w:hAnsi="Arial" w:cs="Arial"/>
              </w:rPr>
              <w:t>w 2018 r.</w:t>
            </w:r>
            <w:r w:rsidR="00087030" w:rsidRPr="00F12CF5">
              <w:rPr>
                <w:rFonts w:ascii="Arial" w:hAnsi="Arial" w:cs="Arial"/>
              </w:rPr>
              <w:t xml:space="preserve"> (PLN)</w:t>
            </w:r>
          </w:p>
        </w:tc>
        <w:tc>
          <w:tcPr>
            <w:tcW w:w="2261" w:type="dxa"/>
          </w:tcPr>
          <w:p w14:paraId="31F15AFC" w14:textId="2E55A3E5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Kwota po zmianach</w:t>
            </w:r>
            <w:r w:rsidR="00087030" w:rsidRPr="00F12CF5">
              <w:rPr>
                <w:rFonts w:ascii="Arial" w:hAnsi="Arial" w:cs="Arial"/>
              </w:rPr>
              <w:t xml:space="preserve"> (PLN)</w:t>
            </w:r>
          </w:p>
        </w:tc>
      </w:tr>
      <w:tr w:rsidR="00F337AE" w:rsidRPr="00F12CF5" w14:paraId="7E61F385" w14:textId="77777777" w:rsidTr="00087030">
        <w:tc>
          <w:tcPr>
            <w:tcW w:w="3544" w:type="dxa"/>
            <w:vAlign w:val="center"/>
          </w:tcPr>
          <w:p w14:paraId="0BBE5AA4" w14:textId="77777777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>Projekty niskobudżetowe</w:t>
            </w:r>
          </w:p>
        </w:tc>
        <w:tc>
          <w:tcPr>
            <w:tcW w:w="2126" w:type="dxa"/>
            <w:vAlign w:val="center"/>
          </w:tcPr>
          <w:p w14:paraId="20A7F89B" w14:textId="267D5B37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150 000 </w:t>
            </w:r>
          </w:p>
        </w:tc>
        <w:tc>
          <w:tcPr>
            <w:tcW w:w="2261" w:type="dxa"/>
            <w:vAlign w:val="center"/>
          </w:tcPr>
          <w:p w14:paraId="66F92088" w14:textId="32210A59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             300 000 </w:t>
            </w:r>
          </w:p>
        </w:tc>
      </w:tr>
      <w:tr w:rsidR="00F337AE" w:rsidRPr="00F12CF5" w14:paraId="5CEC0D77" w14:textId="77777777" w:rsidTr="00087030">
        <w:tc>
          <w:tcPr>
            <w:tcW w:w="3544" w:type="dxa"/>
            <w:vAlign w:val="center"/>
          </w:tcPr>
          <w:p w14:paraId="0EC827A9" w14:textId="77777777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>Program Wydarzeń Kluczowych</w:t>
            </w:r>
          </w:p>
        </w:tc>
        <w:tc>
          <w:tcPr>
            <w:tcW w:w="2126" w:type="dxa"/>
            <w:vAlign w:val="center"/>
          </w:tcPr>
          <w:p w14:paraId="2FA63911" w14:textId="0D41919B" w:rsidR="00F337AE" w:rsidRPr="00F12CF5" w:rsidRDefault="00087030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-</w:t>
            </w:r>
          </w:p>
        </w:tc>
        <w:tc>
          <w:tcPr>
            <w:tcW w:w="2261" w:type="dxa"/>
            <w:vAlign w:val="center"/>
          </w:tcPr>
          <w:p w14:paraId="16E7FD45" w14:textId="0BADE34F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          1 100 000 </w:t>
            </w:r>
          </w:p>
        </w:tc>
      </w:tr>
      <w:tr w:rsidR="00F337AE" w:rsidRPr="00F12CF5" w14:paraId="20362601" w14:textId="77777777" w:rsidTr="00087030">
        <w:tc>
          <w:tcPr>
            <w:tcW w:w="3544" w:type="dxa"/>
            <w:vAlign w:val="center"/>
          </w:tcPr>
          <w:p w14:paraId="66CD806B" w14:textId="77777777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>Konkurs na festiwale muzyki elektronicznej</w:t>
            </w:r>
          </w:p>
        </w:tc>
        <w:tc>
          <w:tcPr>
            <w:tcW w:w="2126" w:type="dxa"/>
            <w:vAlign w:val="center"/>
          </w:tcPr>
          <w:p w14:paraId="74C4822D" w14:textId="3EC69E65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600 000 </w:t>
            </w:r>
          </w:p>
        </w:tc>
        <w:tc>
          <w:tcPr>
            <w:tcW w:w="2261" w:type="dxa"/>
            <w:vAlign w:val="center"/>
          </w:tcPr>
          <w:p w14:paraId="31C2FB79" w14:textId="327A0F89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                            -   </w:t>
            </w:r>
          </w:p>
        </w:tc>
      </w:tr>
      <w:tr w:rsidR="00F337AE" w:rsidRPr="00F12CF5" w14:paraId="6F0F7BA0" w14:textId="77777777" w:rsidTr="00087030">
        <w:tc>
          <w:tcPr>
            <w:tcW w:w="3544" w:type="dxa"/>
            <w:vAlign w:val="center"/>
          </w:tcPr>
          <w:p w14:paraId="585CAE0F" w14:textId="77777777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>Konkurs Produkcji Filmowych (2017)</w:t>
            </w:r>
          </w:p>
        </w:tc>
        <w:tc>
          <w:tcPr>
            <w:tcW w:w="2126" w:type="dxa"/>
            <w:vAlign w:val="center"/>
          </w:tcPr>
          <w:p w14:paraId="768E4A0A" w14:textId="64B7580A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130 000 </w:t>
            </w:r>
          </w:p>
        </w:tc>
        <w:tc>
          <w:tcPr>
            <w:tcW w:w="2261" w:type="dxa"/>
            <w:vAlign w:val="center"/>
          </w:tcPr>
          <w:p w14:paraId="4BBB649B" w14:textId="68FAE898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                            -   </w:t>
            </w:r>
          </w:p>
        </w:tc>
      </w:tr>
      <w:tr w:rsidR="00F337AE" w:rsidRPr="00F12CF5" w14:paraId="3E772F71" w14:textId="77777777" w:rsidTr="00087030">
        <w:tc>
          <w:tcPr>
            <w:tcW w:w="3544" w:type="dxa"/>
            <w:vAlign w:val="center"/>
          </w:tcPr>
          <w:p w14:paraId="4006A9DA" w14:textId="77777777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>Konkurs na promocję miasta Białystok podczas organizacji i realizacji projektów w ramach festiwali kultury studenckiej.</w:t>
            </w:r>
          </w:p>
        </w:tc>
        <w:tc>
          <w:tcPr>
            <w:tcW w:w="2126" w:type="dxa"/>
            <w:vAlign w:val="center"/>
          </w:tcPr>
          <w:p w14:paraId="5AAEEC6E" w14:textId="68B95F2E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120 000 </w:t>
            </w:r>
          </w:p>
        </w:tc>
        <w:tc>
          <w:tcPr>
            <w:tcW w:w="2261" w:type="dxa"/>
            <w:vAlign w:val="center"/>
          </w:tcPr>
          <w:p w14:paraId="03B128CF" w14:textId="5EA5E5F1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                            -   </w:t>
            </w:r>
          </w:p>
        </w:tc>
      </w:tr>
      <w:tr w:rsidR="00F337AE" w:rsidRPr="00F12CF5" w14:paraId="4A571803" w14:textId="77777777" w:rsidTr="00087030">
        <w:tc>
          <w:tcPr>
            <w:tcW w:w="3544" w:type="dxa"/>
            <w:vAlign w:val="center"/>
          </w:tcPr>
          <w:p w14:paraId="7D63DC43" w14:textId="77777777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>Konkurs ogólny II półrocze</w:t>
            </w:r>
          </w:p>
        </w:tc>
        <w:tc>
          <w:tcPr>
            <w:tcW w:w="2126" w:type="dxa"/>
            <w:vAlign w:val="center"/>
          </w:tcPr>
          <w:p w14:paraId="7B05EADA" w14:textId="2A8568F7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340 000 </w:t>
            </w:r>
          </w:p>
        </w:tc>
        <w:tc>
          <w:tcPr>
            <w:tcW w:w="2261" w:type="dxa"/>
            <w:vAlign w:val="center"/>
          </w:tcPr>
          <w:p w14:paraId="2D0F986B" w14:textId="1D733C66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             300 000 </w:t>
            </w:r>
          </w:p>
        </w:tc>
      </w:tr>
      <w:tr w:rsidR="00F337AE" w:rsidRPr="00F12CF5" w14:paraId="30520E00" w14:textId="77777777" w:rsidTr="00087030">
        <w:tc>
          <w:tcPr>
            <w:tcW w:w="3544" w:type="dxa"/>
            <w:vAlign w:val="center"/>
          </w:tcPr>
          <w:p w14:paraId="0A410E73" w14:textId="77777777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>Kultura nad rzeką Białą</w:t>
            </w:r>
          </w:p>
        </w:tc>
        <w:tc>
          <w:tcPr>
            <w:tcW w:w="2126" w:type="dxa"/>
            <w:vAlign w:val="center"/>
          </w:tcPr>
          <w:p w14:paraId="7CD3FFB4" w14:textId="5B188BDE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50 000 </w:t>
            </w:r>
          </w:p>
        </w:tc>
        <w:tc>
          <w:tcPr>
            <w:tcW w:w="2261" w:type="dxa"/>
            <w:vAlign w:val="center"/>
          </w:tcPr>
          <w:p w14:paraId="6C05A9DA" w14:textId="68E0D378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                            -   </w:t>
            </w:r>
          </w:p>
        </w:tc>
      </w:tr>
      <w:tr w:rsidR="00F337AE" w:rsidRPr="00F12CF5" w14:paraId="16DE205E" w14:textId="77777777" w:rsidTr="00087030">
        <w:tc>
          <w:tcPr>
            <w:tcW w:w="3544" w:type="dxa"/>
            <w:vAlign w:val="center"/>
          </w:tcPr>
          <w:p w14:paraId="56EFEEF0" w14:textId="77777777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>Działania kulturalne w 100. Rocznicę odzyskania przez Polskę niepodległości</w:t>
            </w:r>
          </w:p>
        </w:tc>
        <w:tc>
          <w:tcPr>
            <w:tcW w:w="2126" w:type="dxa"/>
            <w:vAlign w:val="center"/>
          </w:tcPr>
          <w:p w14:paraId="4DAE5E54" w14:textId="57BAB012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250 000 </w:t>
            </w:r>
          </w:p>
        </w:tc>
        <w:tc>
          <w:tcPr>
            <w:tcW w:w="2261" w:type="dxa"/>
            <w:vAlign w:val="center"/>
          </w:tcPr>
          <w:p w14:paraId="3565A0FF" w14:textId="141D8833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                            -   </w:t>
            </w:r>
          </w:p>
        </w:tc>
      </w:tr>
      <w:tr w:rsidR="00F337AE" w:rsidRPr="00F12CF5" w14:paraId="5C6617F7" w14:textId="77777777" w:rsidTr="00087030">
        <w:tc>
          <w:tcPr>
            <w:tcW w:w="3544" w:type="dxa"/>
            <w:vAlign w:val="center"/>
          </w:tcPr>
          <w:p w14:paraId="628C85CC" w14:textId="77777777" w:rsidR="00F337AE" w:rsidRPr="00F12CF5" w:rsidRDefault="00F337AE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Konkurs ogólny </w:t>
            </w:r>
          </w:p>
        </w:tc>
        <w:tc>
          <w:tcPr>
            <w:tcW w:w="2126" w:type="dxa"/>
            <w:vAlign w:val="center"/>
          </w:tcPr>
          <w:p w14:paraId="43F5C02C" w14:textId="30017603" w:rsidR="00F337AE" w:rsidRPr="00F12CF5" w:rsidRDefault="00F337AE" w:rsidP="00F12CF5">
            <w:pPr>
              <w:tabs>
                <w:tab w:val="center" w:pos="1023"/>
              </w:tabs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1 450 000 </w:t>
            </w:r>
          </w:p>
        </w:tc>
        <w:tc>
          <w:tcPr>
            <w:tcW w:w="2261" w:type="dxa"/>
            <w:vAlign w:val="center"/>
          </w:tcPr>
          <w:p w14:paraId="45DA2263" w14:textId="1A239C7F" w:rsidR="00F337AE" w:rsidRPr="00F12CF5" w:rsidRDefault="00F337AE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          1 200 000</w:t>
            </w:r>
          </w:p>
        </w:tc>
      </w:tr>
      <w:tr w:rsidR="00F337AE" w:rsidRPr="00F12CF5" w14:paraId="731332B1" w14:textId="77777777" w:rsidTr="00087030">
        <w:tc>
          <w:tcPr>
            <w:tcW w:w="3544" w:type="dxa"/>
            <w:vAlign w:val="center"/>
          </w:tcPr>
          <w:p w14:paraId="53B23D10" w14:textId="77777777" w:rsidR="00F337AE" w:rsidRPr="00F12CF5" w:rsidRDefault="00F337AE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>Osiedlowy Dom Kultury</w:t>
            </w:r>
          </w:p>
        </w:tc>
        <w:tc>
          <w:tcPr>
            <w:tcW w:w="2126" w:type="dxa"/>
            <w:vAlign w:val="center"/>
          </w:tcPr>
          <w:p w14:paraId="77DD82F3" w14:textId="33D0A954" w:rsidR="00F337AE" w:rsidRPr="00F12CF5" w:rsidRDefault="00F337AE" w:rsidP="00F12CF5">
            <w:pPr>
              <w:tabs>
                <w:tab w:val="center" w:pos="1023"/>
              </w:tabs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200 000  </w:t>
            </w:r>
          </w:p>
        </w:tc>
        <w:tc>
          <w:tcPr>
            <w:tcW w:w="2261" w:type="dxa"/>
            <w:vAlign w:val="center"/>
          </w:tcPr>
          <w:p w14:paraId="07F592F3" w14:textId="4644DC0C" w:rsidR="00F337AE" w:rsidRPr="00F12CF5" w:rsidRDefault="00F337AE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             400 000 </w:t>
            </w:r>
          </w:p>
        </w:tc>
      </w:tr>
      <w:tr w:rsidR="00F337AE" w:rsidRPr="00F12CF5" w14:paraId="00513E24" w14:textId="77777777" w:rsidTr="00087030">
        <w:tc>
          <w:tcPr>
            <w:tcW w:w="3544" w:type="dxa"/>
            <w:vAlign w:val="center"/>
          </w:tcPr>
          <w:p w14:paraId="428C95E7" w14:textId="77777777" w:rsidR="00F337AE" w:rsidRPr="00F12CF5" w:rsidRDefault="00F337AE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>RAZEM</w:t>
            </w:r>
          </w:p>
        </w:tc>
        <w:tc>
          <w:tcPr>
            <w:tcW w:w="2126" w:type="dxa"/>
            <w:vAlign w:val="bottom"/>
          </w:tcPr>
          <w:p w14:paraId="265FA473" w14:textId="070D1FC3" w:rsidR="00F337AE" w:rsidRPr="00F12CF5" w:rsidRDefault="00F337AE" w:rsidP="00F12CF5">
            <w:pPr>
              <w:tabs>
                <w:tab w:val="center" w:pos="1023"/>
              </w:tabs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3 290 000 </w:t>
            </w:r>
          </w:p>
        </w:tc>
        <w:tc>
          <w:tcPr>
            <w:tcW w:w="2261" w:type="dxa"/>
            <w:vAlign w:val="bottom"/>
          </w:tcPr>
          <w:p w14:paraId="3E3487F9" w14:textId="75079406" w:rsidR="00F337AE" w:rsidRPr="00F12CF5" w:rsidRDefault="00F337AE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3 300 000 </w:t>
            </w:r>
          </w:p>
        </w:tc>
      </w:tr>
    </w:tbl>
    <w:p w14:paraId="7DCA7AEF" w14:textId="77777777" w:rsidR="00F337AE" w:rsidRPr="00F12CF5" w:rsidRDefault="00F337AE" w:rsidP="00F12CF5">
      <w:pPr>
        <w:rPr>
          <w:rFonts w:ascii="Arial" w:hAnsi="Arial" w:cs="Arial"/>
          <w:sz w:val="24"/>
          <w:szCs w:val="24"/>
        </w:rPr>
      </w:pPr>
    </w:p>
    <w:p w14:paraId="3D523D8A" w14:textId="4517C036" w:rsidR="00052D23" w:rsidRPr="00F12CF5" w:rsidRDefault="004E570D" w:rsidP="00F12CF5">
      <w:pPr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lastRenderedPageBreak/>
        <w:t xml:space="preserve">Realizacja Zadania E została powiązana </w:t>
      </w:r>
      <w:r w:rsidR="003C342F" w:rsidRPr="00F12CF5">
        <w:rPr>
          <w:rFonts w:ascii="Arial" w:hAnsi="Arial" w:cs="Arial"/>
          <w:sz w:val="24"/>
          <w:szCs w:val="24"/>
        </w:rPr>
        <w:t>z następującymi wskaźnikami</w:t>
      </w:r>
      <w:r w:rsidR="003054D0" w:rsidRPr="00F12CF5">
        <w:rPr>
          <w:rFonts w:ascii="Arial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2268"/>
        <w:gridCol w:w="3253"/>
      </w:tblGrid>
      <w:tr w:rsidR="00A42151" w:rsidRPr="00F12CF5" w14:paraId="513A9EEE" w14:textId="77777777" w:rsidTr="00087030">
        <w:tc>
          <w:tcPr>
            <w:tcW w:w="2410" w:type="dxa"/>
          </w:tcPr>
          <w:p w14:paraId="23615F64" w14:textId="400DA0B0" w:rsidR="00A42151" w:rsidRPr="00F12CF5" w:rsidRDefault="00A42151" w:rsidP="00F12CF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12CF5">
              <w:rPr>
                <w:rFonts w:ascii="Arial" w:hAnsi="Arial" w:cs="Arial"/>
                <w:b/>
                <w:bCs/>
                <w:color w:val="000000"/>
              </w:rPr>
              <w:t>Zadanie</w:t>
            </w:r>
          </w:p>
        </w:tc>
        <w:tc>
          <w:tcPr>
            <w:tcW w:w="2268" w:type="dxa"/>
          </w:tcPr>
          <w:p w14:paraId="69955797" w14:textId="763D2CF6" w:rsidR="00A42151" w:rsidRPr="00F12CF5" w:rsidRDefault="00A42151" w:rsidP="00F12CF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12CF5">
              <w:rPr>
                <w:rFonts w:ascii="Arial" w:hAnsi="Arial" w:cs="Arial"/>
                <w:b/>
                <w:bCs/>
                <w:color w:val="000000"/>
              </w:rPr>
              <w:t>Wskaźnik</w:t>
            </w:r>
          </w:p>
        </w:tc>
        <w:tc>
          <w:tcPr>
            <w:tcW w:w="3253" w:type="dxa"/>
          </w:tcPr>
          <w:p w14:paraId="214E3B03" w14:textId="0A1F84F2" w:rsidR="00A42151" w:rsidRPr="00F12CF5" w:rsidRDefault="00A42151" w:rsidP="00F12CF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12CF5">
              <w:rPr>
                <w:rFonts w:ascii="Arial" w:hAnsi="Arial" w:cs="Arial"/>
                <w:b/>
                <w:bCs/>
                <w:color w:val="000000"/>
              </w:rPr>
              <w:t>Termin realizacji</w:t>
            </w:r>
          </w:p>
        </w:tc>
      </w:tr>
      <w:tr w:rsidR="00706895" w:rsidRPr="00F12CF5" w14:paraId="35198A64" w14:textId="77777777" w:rsidTr="00087030">
        <w:tc>
          <w:tcPr>
            <w:tcW w:w="2410" w:type="dxa"/>
            <w:vMerge w:val="restart"/>
          </w:tcPr>
          <w:p w14:paraId="7E9D42EF" w14:textId="77777777" w:rsidR="00706895" w:rsidRPr="00F12CF5" w:rsidRDefault="00706895" w:rsidP="00F12CF5">
            <w:pPr>
              <w:rPr>
                <w:rFonts w:ascii="Arial" w:hAnsi="Arial" w:cs="Arial"/>
                <w:color w:val="000000"/>
              </w:rPr>
            </w:pPr>
            <w:bookmarkStart w:id="0" w:name="_Hlk89202726"/>
            <w:r w:rsidRPr="00F12CF5">
              <w:rPr>
                <w:rFonts w:ascii="Arial" w:hAnsi="Arial" w:cs="Arial"/>
                <w:color w:val="000000"/>
              </w:rPr>
              <w:t>Zmiana struktury otwartych konkursów dotacyjnych dla organizacji pozarządowych.</w:t>
            </w:r>
          </w:p>
        </w:tc>
        <w:tc>
          <w:tcPr>
            <w:tcW w:w="2268" w:type="dxa"/>
          </w:tcPr>
          <w:p w14:paraId="721DBA9D" w14:textId="77777777" w:rsidR="00706895" w:rsidRPr="00F12CF5" w:rsidRDefault="00706895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>Dokonanie zmian w strukturze konkursów dotacyjnych dla NGO</w:t>
            </w:r>
          </w:p>
        </w:tc>
        <w:tc>
          <w:tcPr>
            <w:tcW w:w="3253" w:type="dxa"/>
          </w:tcPr>
          <w:p w14:paraId="798D1989" w14:textId="77777777" w:rsidR="00706895" w:rsidRPr="00F12CF5" w:rsidRDefault="00706895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Zmiany powinny zostać dokonane do końca października 2018 r. </w:t>
            </w:r>
          </w:p>
        </w:tc>
      </w:tr>
      <w:tr w:rsidR="00706895" w:rsidRPr="00F12CF5" w14:paraId="3086C92A" w14:textId="77777777" w:rsidTr="00087030">
        <w:tc>
          <w:tcPr>
            <w:tcW w:w="2410" w:type="dxa"/>
            <w:vMerge/>
          </w:tcPr>
          <w:p w14:paraId="2FDEEE47" w14:textId="77777777" w:rsidR="00706895" w:rsidRPr="00F12CF5" w:rsidRDefault="00706895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68" w:type="dxa"/>
          </w:tcPr>
          <w:p w14:paraId="1667EC5E" w14:textId="77777777" w:rsidR="00706895" w:rsidRPr="00F12CF5" w:rsidRDefault="00706895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>Przygotowanie i realizacja kampanii informacyjnej dla NGO dotyczących zmian w strukturze konkursów dla NGO</w:t>
            </w:r>
          </w:p>
        </w:tc>
        <w:tc>
          <w:tcPr>
            <w:tcW w:w="3253" w:type="dxa"/>
          </w:tcPr>
          <w:p w14:paraId="2BE38C12" w14:textId="77777777" w:rsidR="00706895" w:rsidRPr="00F12CF5" w:rsidRDefault="00706895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Kampania informacyjna powinna zostać zrealizowana w ostatnim kwartale 2018 r. </w:t>
            </w:r>
          </w:p>
          <w:p w14:paraId="538151AD" w14:textId="77777777" w:rsidR="00706895" w:rsidRPr="00F12CF5" w:rsidRDefault="00706895" w:rsidP="00F12CF5">
            <w:pPr>
              <w:rPr>
                <w:rFonts w:ascii="Arial" w:hAnsi="Arial" w:cs="Arial"/>
                <w:color w:val="000000"/>
              </w:rPr>
            </w:pPr>
          </w:p>
          <w:p w14:paraId="23272A19" w14:textId="77777777" w:rsidR="00706895" w:rsidRPr="00F12CF5" w:rsidRDefault="00706895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>Informacje o zmianach powinny dotrzeć do wszystkich organizacji ubiegających się o dofinansowanie ze środków publicznych w latach 2016 – 2018.</w:t>
            </w:r>
          </w:p>
        </w:tc>
      </w:tr>
    </w:tbl>
    <w:bookmarkEnd w:id="0"/>
    <w:p w14:paraId="31F84C42" w14:textId="58784E08" w:rsidR="00E258A4" w:rsidRPr="00F12CF5" w:rsidRDefault="00E258A4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>Dotychczasowa ewaluacja Zadania</w:t>
      </w:r>
    </w:p>
    <w:p w14:paraId="4882978B" w14:textId="27A9B143" w:rsidR="00442970" w:rsidRPr="00F12CF5" w:rsidRDefault="00442970" w:rsidP="00F12CF5">
      <w:pPr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W </w:t>
      </w:r>
      <w:r w:rsidR="005A6E47" w:rsidRPr="00F12CF5">
        <w:rPr>
          <w:rFonts w:ascii="Arial" w:hAnsi="Arial" w:cs="Arial"/>
          <w:sz w:val="24"/>
          <w:szCs w:val="24"/>
        </w:rPr>
        <w:t xml:space="preserve">dokumencie </w:t>
      </w:r>
      <w:r w:rsidRPr="00F12CF5">
        <w:rPr>
          <w:rFonts w:ascii="Arial" w:hAnsi="Arial" w:cs="Arial"/>
          <w:sz w:val="24"/>
          <w:szCs w:val="24"/>
        </w:rPr>
        <w:t>„Rapor</w:t>
      </w:r>
      <w:r w:rsidR="005A6E47" w:rsidRPr="00F12CF5">
        <w:rPr>
          <w:rFonts w:ascii="Arial" w:hAnsi="Arial" w:cs="Arial"/>
          <w:sz w:val="24"/>
          <w:szCs w:val="24"/>
        </w:rPr>
        <w:t>t</w:t>
      </w:r>
      <w:r w:rsidRPr="00F12CF5">
        <w:rPr>
          <w:rFonts w:ascii="Arial" w:hAnsi="Arial" w:cs="Arial"/>
          <w:sz w:val="24"/>
          <w:szCs w:val="24"/>
        </w:rPr>
        <w:t xml:space="preserve"> ewaluacyjny z realizacji »Programu polityki kulturalnej Miasta Białystok na lata 2018-2022 plus«”, opublikowanym w marcu 2020 roku</w:t>
      </w:r>
      <w:r w:rsidR="00500C67" w:rsidRPr="00F12CF5">
        <w:rPr>
          <w:rFonts w:ascii="Arial" w:hAnsi="Arial" w:cs="Arial"/>
          <w:sz w:val="24"/>
          <w:szCs w:val="24"/>
        </w:rPr>
        <w:t xml:space="preserve">, </w:t>
      </w:r>
      <w:r w:rsidR="00433999" w:rsidRPr="00F12CF5">
        <w:rPr>
          <w:rFonts w:ascii="Arial" w:hAnsi="Arial" w:cs="Arial"/>
          <w:sz w:val="24"/>
          <w:szCs w:val="24"/>
        </w:rPr>
        <w:t xml:space="preserve">zewnętrzny </w:t>
      </w:r>
      <w:proofErr w:type="spellStart"/>
      <w:r w:rsidR="00433999" w:rsidRPr="00F12CF5">
        <w:rPr>
          <w:rFonts w:ascii="Arial" w:hAnsi="Arial" w:cs="Arial"/>
          <w:sz w:val="24"/>
          <w:szCs w:val="24"/>
        </w:rPr>
        <w:t>ewaluator</w:t>
      </w:r>
      <w:proofErr w:type="spellEnd"/>
      <w:r w:rsidR="00D659A1" w:rsidRPr="00F12CF5">
        <w:rPr>
          <w:rFonts w:ascii="Arial" w:hAnsi="Arial" w:cs="Arial"/>
          <w:sz w:val="24"/>
          <w:szCs w:val="24"/>
        </w:rPr>
        <w:t>, Artur Celiński,</w:t>
      </w:r>
      <w:r w:rsidR="00500C67" w:rsidRPr="00F12CF5">
        <w:rPr>
          <w:rFonts w:ascii="Arial" w:hAnsi="Arial" w:cs="Arial"/>
          <w:sz w:val="24"/>
          <w:szCs w:val="24"/>
        </w:rPr>
        <w:t xml:space="preserve"> dokonał oceny również </w:t>
      </w:r>
      <w:r w:rsidR="003054D0" w:rsidRPr="00F12CF5">
        <w:rPr>
          <w:rFonts w:ascii="Arial" w:hAnsi="Arial" w:cs="Arial"/>
          <w:sz w:val="24"/>
          <w:szCs w:val="24"/>
        </w:rPr>
        <w:t>Z</w:t>
      </w:r>
      <w:r w:rsidR="00500C67" w:rsidRPr="00F12CF5">
        <w:rPr>
          <w:rFonts w:ascii="Arial" w:hAnsi="Arial" w:cs="Arial"/>
          <w:sz w:val="24"/>
          <w:szCs w:val="24"/>
        </w:rPr>
        <w:t>adania</w:t>
      </w:r>
      <w:r w:rsidR="003054D0" w:rsidRPr="00F12CF5">
        <w:rPr>
          <w:rFonts w:ascii="Arial" w:hAnsi="Arial" w:cs="Arial"/>
          <w:sz w:val="24"/>
          <w:szCs w:val="24"/>
        </w:rPr>
        <w:t xml:space="preserve"> E. Zasadnym jest </w:t>
      </w:r>
      <w:r w:rsidR="005070E3" w:rsidRPr="00F12CF5">
        <w:rPr>
          <w:rFonts w:ascii="Arial" w:hAnsi="Arial" w:cs="Arial"/>
          <w:sz w:val="24"/>
          <w:szCs w:val="24"/>
        </w:rPr>
        <w:t>więc</w:t>
      </w:r>
      <w:r w:rsidR="00500C67" w:rsidRPr="00F12CF5">
        <w:rPr>
          <w:rFonts w:ascii="Arial" w:hAnsi="Arial" w:cs="Arial"/>
          <w:sz w:val="24"/>
          <w:szCs w:val="24"/>
        </w:rPr>
        <w:t xml:space="preserve"> </w:t>
      </w:r>
      <w:r w:rsidR="003054D0" w:rsidRPr="00F12CF5">
        <w:rPr>
          <w:rFonts w:ascii="Arial" w:hAnsi="Arial" w:cs="Arial"/>
          <w:sz w:val="24"/>
          <w:szCs w:val="24"/>
        </w:rPr>
        <w:t xml:space="preserve">przytoczenie </w:t>
      </w:r>
      <w:r w:rsidR="005070E3" w:rsidRPr="00F12CF5">
        <w:rPr>
          <w:rFonts w:ascii="Arial" w:hAnsi="Arial" w:cs="Arial"/>
          <w:sz w:val="24"/>
          <w:szCs w:val="24"/>
        </w:rPr>
        <w:t xml:space="preserve">w tym miejscu </w:t>
      </w:r>
      <w:r w:rsidR="005336C4" w:rsidRPr="00F12CF5">
        <w:rPr>
          <w:rFonts w:ascii="Arial" w:hAnsi="Arial" w:cs="Arial"/>
          <w:sz w:val="24"/>
          <w:szCs w:val="24"/>
        </w:rPr>
        <w:t xml:space="preserve">ocen, wniosków i rekomendacji </w:t>
      </w:r>
      <w:r w:rsidR="005070E3" w:rsidRPr="00F12CF5">
        <w:rPr>
          <w:rFonts w:ascii="Arial" w:hAnsi="Arial" w:cs="Arial"/>
          <w:sz w:val="24"/>
          <w:szCs w:val="24"/>
        </w:rPr>
        <w:t>dotyczących tego zadania</w:t>
      </w:r>
      <w:r w:rsidR="005336C4" w:rsidRPr="00F12CF5">
        <w:rPr>
          <w:rFonts w:ascii="Arial" w:hAnsi="Arial" w:cs="Arial"/>
          <w:sz w:val="24"/>
          <w:szCs w:val="24"/>
        </w:rPr>
        <w:t>.</w:t>
      </w:r>
      <w:r w:rsidR="005070E3" w:rsidRPr="00F12CF5">
        <w:rPr>
          <w:rFonts w:ascii="Arial" w:hAnsi="Arial" w:cs="Arial"/>
          <w:sz w:val="24"/>
          <w:szCs w:val="24"/>
        </w:rPr>
        <w:t xml:space="preserve"> Zapis kursywą </w:t>
      </w:r>
      <w:r w:rsidR="00F13140" w:rsidRPr="00F12CF5">
        <w:rPr>
          <w:rFonts w:ascii="Arial" w:hAnsi="Arial" w:cs="Arial"/>
          <w:sz w:val="24"/>
          <w:szCs w:val="24"/>
        </w:rPr>
        <w:t>oznacza fragmenty cytowane.</w:t>
      </w:r>
    </w:p>
    <w:p w14:paraId="38DB43DF" w14:textId="77777777" w:rsidR="0021178A" w:rsidRPr="00F12CF5" w:rsidRDefault="0021178A" w:rsidP="00F12CF5">
      <w:pPr>
        <w:rPr>
          <w:rFonts w:ascii="Arial" w:hAnsi="Arial" w:cs="Arial"/>
          <w:i/>
          <w:iCs/>
          <w:sz w:val="24"/>
          <w:szCs w:val="24"/>
        </w:rPr>
      </w:pPr>
      <w:r w:rsidRPr="00F12CF5">
        <w:rPr>
          <w:rFonts w:ascii="Arial" w:hAnsi="Arial" w:cs="Arial"/>
          <w:i/>
          <w:iCs/>
          <w:sz w:val="24"/>
          <w:szCs w:val="24"/>
        </w:rPr>
        <w:t>Wskaźnik: Dokonanie zmian w strukturze konkursów dotacyjnych dla NGO</w:t>
      </w:r>
    </w:p>
    <w:p w14:paraId="4EC7A571" w14:textId="77777777" w:rsidR="0021178A" w:rsidRPr="00F12CF5" w:rsidRDefault="0021178A" w:rsidP="00F12CF5">
      <w:pPr>
        <w:rPr>
          <w:rFonts w:ascii="Arial" w:hAnsi="Arial" w:cs="Arial"/>
          <w:i/>
          <w:iCs/>
          <w:sz w:val="24"/>
          <w:szCs w:val="24"/>
        </w:rPr>
      </w:pPr>
      <w:r w:rsidRPr="00F12CF5">
        <w:rPr>
          <w:rFonts w:ascii="Arial" w:hAnsi="Arial" w:cs="Arial"/>
          <w:i/>
          <w:iCs/>
          <w:sz w:val="24"/>
          <w:szCs w:val="24"/>
        </w:rPr>
        <w:t xml:space="preserve">Ocena realizacji wskaźnika: porażka </w:t>
      </w:r>
    </w:p>
    <w:p w14:paraId="3B78CF0B" w14:textId="77777777" w:rsidR="0021178A" w:rsidRPr="00F12CF5" w:rsidRDefault="0021178A" w:rsidP="00F12CF5">
      <w:pPr>
        <w:rPr>
          <w:rFonts w:ascii="Arial" w:hAnsi="Arial" w:cs="Arial"/>
          <w:i/>
          <w:iCs/>
          <w:sz w:val="24"/>
          <w:szCs w:val="24"/>
        </w:rPr>
      </w:pPr>
      <w:r w:rsidRPr="00F12CF5">
        <w:rPr>
          <w:rFonts w:ascii="Arial" w:hAnsi="Arial" w:cs="Arial"/>
          <w:i/>
          <w:iCs/>
          <w:sz w:val="24"/>
          <w:szCs w:val="24"/>
        </w:rPr>
        <w:t xml:space="preserve">PPK2018 r. zakładał dokonanie pierwszych zmian w strukturze konkursów dotacyjnych dla NGO już w ostatnim kwartale 2018 r. Te zmiany zostały wykonane. Zgodnie z założeniami został wyodrębniony Fundusz Wydarzeń Kluczowych, pula środków na projekty niskobudżetowe wzrosła do 300 000 zł, a na prowadzenie Osiedlowego Domu Kultury do 400 000 zł. Zlikwidowano również Fundusz Filmowy. Kwota dotacji w 2019 r. sięgnęła 3 150 000 zł.  </w:t>
      </w:r>
    </w:p>
    <w:p w14:paraId="69AAF0E7" w14:textId="77777777" w:rsidR="0021178A" w:rsidRPr="00F12CF5" w:rsidRDefault="0021178A" w:rsidP="00F12CF5">
      <w:pPr>
        <w:rPr>
          <w:rFonts w:ascii="Arial" w:hAnsi="Arial" w:cs="Arial"/>
          <w:i/>
          <w:iCs/>
          <w:sz w:val="24"/>
          <w:szCs w:val="24"/>
        </w:rPr>
      </w:pPr>
      <w:r w:rsidRPr="00F12CF5">
        <w:rPr>
          <w:rFonts w:ascii="Arial" w:hAnsi="Arial" w:cs="Arial"/>
          <w:i/>
          <w:iCs/>
          <w:sz w:val="24"/>
          <w:szCs w:val="24"/>
        </w:rPr>
        <w:t xml:space="preserve">Niestety – struktura konkursów została ponownie zmieniona w listopadzie 2019 r. Przesunięto wdrażanie Programu Wydarzeń Kluczowych. Zmniejszono także kwotę na konkursy do sumy 1 704 000 zł. </w:t>
      </w:r>
    </w:p>
    <w:p w14:paraId="5DE8C9D9" w14:textId="77777777" w:rsidR="0021178A" w:rsidRPr="00F12CF5" w:rsidRDefault="0021178A" w:rsidP="00F12CF5">
      <w:pPr>
        <w:rPr>
          <w:rFonts w:ascii="Arial" w:hAnsi="Arial" w:cs="Arial"/>
          <w:i/>
          <w:iCs/>
          <w:sz w:val="24"/>
          <w:szCs w:val="24"/>
        </w:rPr>
      </w:pPr>
      <w:r w:rsidRPr="00F12CF5">
        <w:rPr>
          <w:rFonts w:ascii="Arial" w:hAnsi="Arial" w:cs="Arial"/>
          <w:i/>
          <w:iCs/>
          <w:sz w:val="24"/>
          <w:szCs w:val="24"/>
        </w:rPr>
        <w:t xml:space="preserve">Co kluczowe – zmniejszono budżet projektów niskobudżetowych na osiedlach do 50 000 zł. </w:t>
      </w:r>
    </w:p>
    <w:p w14:paraId="56DC7F36" w14:textId="3B03D5CE" w:rsidR="00511278" w:rsidRPr="00F12CF5" w:rsidRDefault="0021178A" w:rsidP="00F12CF5">
      <w:pPr>
        <w:rPr>
          <w:rFonts w:ascii="Arial" w:hAnsi="Arial" w:cs="Arial"/>
          <w:i/>
          <w:iCs/>
          <w:sz w:val="24"/>
          <w:szCs w:val="24"/>
        </w:rPr>
      </w:pPr>
      <w:r w:rsidRPr="00F12CF5">
        <w:rPr>
          <w:rFonts w:ascii="Arial" w:hAnsi="Arial" w:cs="Arial"/>
          <w:i/>
          <w:iCs/>
          <w:sz w:val="24"/>
          <w:szCs w:val="24"/>
        </w:rPr>
        <w:t xml:space="preserve">Przyczyną zmian były znaczące ograniczenia finansowe w budżecie Miasta Białegostoku na 2020 rok. </w:t>
      </w:r>
    </w:p>
    <w:p w14:paraId="37E31AF9" w14:textId="55F94518" w:rsidR="0021178A" w:rsidRPr="00F12CF5" w:rsidRDefault="0021178A" w:rsidP="00F12CF5">
      <w:pPr>
        <w:spacing w:line="276" w:lineRule="auto"/>
        <w:rPr>
          <w:rFonts w:ascii="Arial" w:hAnsi="Arial" w:cs="Arial"/>
          <w:i/>
          <w:iCs/>
          <w:sz w:val="24"/>
          <w:szCs w:val="24"/>
        </w:rPr>
      </w:pPr>
      <w:r w:rsidRPr="00F12CF5">
        <w:rPr>
          <w:rFonts w:ascii="Arial" w:hAnsi="Arial" w:cs="Arial"/>
          <w:i/>
          <w:iCs/>
          <w:sz w:val="24"/>
          <w:szCs w:val="24"/>
        </w:rPr>
        <w:lastRenderedPageBreak/>
        <w:t>Wskaźnik: Przygotowanie i realizacja kampanii informacyjnej dla NGO dotyczących zmian w strukturze konkursów dla NGO</w:t>
      </w:r>
    </w:p>
    <w:p w14:paraId="1E8EA60A" w14:textId="77777777" w:rsidR="0021178A" w:rsidRPr="00F12CF5" w:rsidRDefault="0021178A" w:rsidP="00F12CF5">
      <w:pPr>
        <w:spacing w:line="276" w:lineRule="auto"/>
        <w:rPr>
          <w:rFonts w:ascii="Arial" w:hAnsi="Arial" w:cs="Arial"/>
          <w:i/>
          <w:iCs/>
          <w:sz w:val="24"/>
          <w:szCs w:val="24"/>
        </w:rPr>
      </w:pPr>
      <w:r w:rsidRPr="00F12CF5">
        <w:rPr>
          <w:rFonts w:ascii="Arial" w:hAnsi="Arial" w:cs="Arial"/>
          <w:i/>
          <w:iCs/>
          <w:sz w:val="24"/>
          <w:szCs w:val="24"/>
        </w:rPr>
        <w:t>Ocena realizacji wskaźnika: umiarkowany sukces</w:t>
      </w:r>
    </w:p>
    <w:p w14:paraId="35A72655" w14:textId="38A81659" w:rsidR="0021178A" w:rsidRPr="00F12CF5" w:rsidRDefault="0021178A" w:rsidP="00F12CF5">
      <w:pPr>
        <w:spacing w:line="276" w:lineRule="auto"/>
        <w:rPr>
          <w:rFonts w:ascii="Arial" w:hAnsi="Arial" w:cs="Arial"/>
          <w:i/>
          <w:iCs/>
          <w:sz w:val="24"/>
          <w:szCs w:val="24"/>
        </w:rPr>
      </w:pPr>
      <w:r w:rsidRPr="00F12CF5">
        <w:rPr>
          <w:rFonts w:ascii="Arial" w:hAnsi="Arial" w:cs="Arial"/>
          <w:i/>
          <w:iCs/>
          <w:sz w:val="24"/>
          <w:szCs w:val="24"/>
        </w:rPr>
        <w:t xml:space="preserve">Urząd Miejski przeprowadził akcję informacyjną o nowej strukturze konkursów. Miała ona miejsce w ostatnim kwartale 2018 r. Została także powtórzona przy okazji ogłaszania każdego z konkursów w 2019 r. Trudno jednak uznać tego typu akcje za kampanię informacyjną. Urząd Miejski konsekwentnie korzysta ze swoich narzędzi komunikacji ze środowiskiem twórców i animatorów kultury. Nie podejmuje jednak wyzwania wyjścia z odpowiednio przygotowanym komunikatem poza to grono. </w:t>
      </w:r>
    </w:p>
    <w:p w14:paraId="752AF10F" w14:textId="1092F99F" w:rsidR="00442970" w:rsidRPr="00F12CF5" w:rsidRDefault="00D56438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W tym miejscu warto również odnieść się do ewaluacji zadania </w:t>
      </w:r>
      <w:r w:rsidR="00EB1D40" w:rsidRPr="00F12CF5">
        <w:rPr>
          <w:rFonts w:ascii="Arial" w:hAnsi="Arial" w:cs="Arial"/>
          <w:sz w:val="24"/>
          <w:szCs w:val="24"/>
        </w:rPr>
        <w:t>strategicznego A, dotyczącego opracowani</w:t>
      </w:r>
      <w:r w:rsidR="00F54162" w:rsidRPr="00F12CF5">
        <w:rPr>
          <w:rFonts w:ascii="Arial" w:hAnsi="Arial" w:cs="Arial"/>
          <w:sz w:val="24"/>
          <w:szCs w:val="24"/>
        </w:rPr>
        <w:t>a</w:t>
      </w:r>
      <w:r w:rsidR="00EB1D40" w:rsidRPr="00F12CF5">
        <w:rPr>
          <w:rFonts w:ascii="Arial" w:hAnsi="Arial" w:cs="Arial"/>
          <w:sz w:val="24"/>
          <w:szCs w:val="24"/>
        </w:rPr>
        <w:t xml:space="preserve"> i wdrożeni</w:t>
      </w:r>
      <w:r w:rsidR="00F54162" w:rsidRPr="00F12CF5">
        <w:rPr>
          <w:rFonts w:ascii="Arial" w:hAnsi="Arial" w:cs="Arial"/>
          <w:sz w:val="24"/>
          <w:szCs w:val="24"/>
        </w:rPr>
        <w:t>a</w:t>
      </w:r>
      <w:r w:rsidR="00EB1D40" w:rsidRPr="00F12CF5">
        <w:rPr>
          <w:rFonts w:ascii="Arial" w:hAnsi="Arial" w:cs="Arial"/>
          <w:sz w:val="24"/>
          <w:szCs w:val="24"/>
        </w:rPr>
        <w:t xml:space="preserve"> Programu Wydarzeń Kluczowych, którego funkcjonowanie miało znacznie wpłynąć na strukturę wydatków </w:t>
      </w:r>
      <w:r w:rsidR="00365848" w:rsidRPr="00F12CF5">
        <w:rPr>
          <w:rFonts w:ascii="Arial" w:hAnsi="Arial" w:cs="Arial"/>
          <w:sz w:val="24"/>
          <w:szCs w:val="24"/>
        </w:rPr>
        <w:t xml:space="preserve">w ramach konkursów dotacyjnych. </w:t>
      </w:r>
      <w:proofErr w:type="spellStart"/>
      <w:r w:rsidR="00941077" w:rsidRPr="00F12CF5">
        <w:rPr>
          <w:rFonts w:ascii="Arial" w:hAnsi="Arial" w:cs="Arial"/>
          <w:sz w:val="24"/>
          <w:szCs w:val="24"/>
        </w:rPr>
        <w:t>Ewaluator</w:t>
      </w:r>
      <w:proofErr w:type="spellEnd"/>
      <w:r w:rsidR="00941077" w:rsidRPr="00F12CF5">
        <w:rPr>
          <w:rFonts w:ascii="Arial" w:hAnsi="Arial" w:cs="Arial"/>
          <w:sz w:val="24"/>
          <w:szCs w:val="24"/>
        </w:rPr>
        <w:t xml:space="preserve"> pisze m. in.</w:t>
      </w:r>
    </w:p>
    <w:p w14:paraId="14A77C51" w14:textId="3C945836" w:rsidR="00531D04" w:rsidRPr="005854D7" w:rsidRDefault="00941077" w:rsidP="00F12CF5">
      <w:pPr>
        <w:rPr>
          <w:rFonts w:ascii="Arial" w:hAnsi="Arial" w:cs="Arial"/>
          <w:i/>
          <w:iCs/>
          <w:sz w:val="24"/>
          <w:szCs w:val="24"/>
        </w:rPr>
      </w:pPr>
      <w:r w:rsidRPr="00F12CF5">
        <w:rPr>
          <w:rFonts w:ascii="Arial" w:hAnsi="Arial" w:cs="Arial"/>
          <w:i/>
          <w:iCs/>
          <w:sz w:val="24"/>
          <w:szCs w:val="24"/>
        </w:rPr>
        <w:t>Niestety – w grudniu 2019 r. władze miasta zdecydowały o przesunięciu realizacji Programu na 2021 r. Oficjalny komunikat Urzędu informuje, że „Program Wydarzeń Kluczowych, które zostały wybrane w 2019 roku, nie zostanie rozpoczęty w 2020 roku, w planowanej wersji jako odrębny konkurs na działania 3-letnie, z uwagi na ograniczenia finansowe w budżecie Miasta Białegostoku na 2020 rok.”</w:t>
      </w:r>
      <w:r w:rsidR="00167963" w:rsidRPr="00F12CF5">
        <w:rPr>
          <w:rFonts w:ascii="Arial" w:hAnsi="Arial" w:cs="Arial"/>
          <w:i/>
          <w:iCs/>
          <w:sz w:val="24"/>
          <w:szCs w:val="24"/>
        </w:rPr>
        <w:t>.</w:t>
      </w:r>
    </w:p>
    <w:p w14:paraId="122D8C52" w14:textId="642D795C" w:rsidR="00843A64" w:rsidRPr="00F12CF5" w:rsidRDefault="00843A64" w:rsidP="00F12CF5">
      <w:pPr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>Realizacja Zadania w latach 201</w:t>
      </w:r>
      <w:r w:rsidR="00167963" w:rsidRPr="00F12CF5">
        <w:rPr>
          <w:rFonts w:ascii="Arial" w:hAnsi="Arial" w:cs="Arial"/>
          <w:sz w:val="24"/>
          <w:szCs w:val="24"/>
        </w:rPr>
        <w:t>8</w:t>
      </w:r>
      <w:r w:rsidRPr="00F12CF5">
        <w:rPr>
          <w:rFonts w:ascii="Arial" w:hAnsi="Arial" w:cs="Arial"/>
          <w:sz w:val="24"/>
          <w:szCs w:val="24"/>
        </w:rPr>
        <w:t>-2021</w:t>
      </w:r>
    </w:p>
    <w:p w14:paraId="1D160BE3" w14:textId="631CDCF2" w:rsidR="006E0FDE" w:rsidRPr="00F12CF5" w:rsidRDefault="001B7033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Na podstawie dostępnych informacji odtworzyć można </w:t>
      </w:r>
      <w:r w:rsidR="00177AF0" w:rsidRPr="00F12CF5">
        <w:rPr>
          <w:rFonts w:ascii="Arial" w:hAnsi="Arial" w:cs="Arial"/>
          <w:sz w:val="24"/>
          <w:szCs w:val="24"/>
        </w:rPr>
        <w:t>strukturę</w:t>
      </w:r>
      <w:r w:rsidR="004C1867" w:rsidRPr="00F12CF5">
        <w:rPr>
          <w:rFonts w:ascii="Arial" w:hAnsi="Arial" w:cs="Arial"/>
          <w:sz w:val="24"/>
          <w:szCs w:val="24"/>
        </w:rPr>
        <w:t xml:space="preserve"> organizacji i</w:t>
      </w:r>
      <w:r w:rsidR="00177AF0" w:rsidRPr="00F12CF5">
        <w:rPr>
          <w:rFonts w:ascii="Arial" w:hAnsi="Arial" w:cs="Arial"/>
          <w:sz w:val="24"/>
          <w:szCs w:val="24"/>
        </w:rPr>
        <w:t xml:space="preserve"> wydatków konkursów dotacyjnych dla </w:t>
      </w:r>
      <w:r w:rsidR="00A27E3B" w:rsidRPr="00F12CF5">
        <w:rPr>
          <w:rFonts w:ascii="Arial" w:hAnsi="Arial" w:cs="Arial"/>
          <w:sz w:val="24"/>
          <w:szCs w:val="24"/>
        </w:rPr>
        <w:t xml:space="preserve">organizacji pozarządowych </w:t>
      </w:r>
      <w:r w:rsidR="003D11E5" w:rsidRPr="00F12CF5">
        <w:rPr>
          <w:rFonts w:ascii="Arial" w:hAnsi="Arial" w:cs="Arial"/>
          <w:sz w:val="24"/>
          <w:szCs w:val="24"/>
        </w:rPr>
        <w:t>w omawianym okresie</w:t>
      </w:r>
      <w:r w:rsidR="00A27E3B" w:rsidRPr="00F12CF5">
        <w:rPr>
          <w:rFonts w:ascii="Arial" w:hAnsi="Arial" w:cs="Arial"/>
          <w:sz w:val="24"/>
          <w:szCs w:val="24"/>
        </w:rPr>
        <w:t>. Poniżej znajduj</w:t>
      </w:r>
      <w:r w:rsidR="003D11E5" w:rsidRPr="00F12CF5">
        <w:rPr>
          <w:rFonts w:ascii="Arial" w:hAnsi="Arial" w:cs="Arial"/>
          <w:sz w:val="24"/>
          <w:szCs w:val="24"/>
        </w:rPr>
        <w:t>ą</w:t>
      </w:r>
      <w:r w:rsidR="00A27E3B" w:rsidRPr="00F12CF5">
        <w:rPr>
          <w:rFonts w:ascii="Arial" w:hAnsi="Arial" w:cs="Arial"/>
          <w:sz w:val="24"/>
          <w:szCs w:val="24"/>
        </w:rPr>
        <w:t xml:space="preserve"> się ogóln</w:t>
      </w:r>
      <w:r w:rsidR="003D11E5" w:rsidRPr="00F12CF5">
        <w:rPr>
          <w:rFonts w:ascii="Arial" w:hAnsi="Arial" w:cs="Arial"/>
          <w:sz w:val="24"/>
          <w:szCs w:val="24"/>
        </w:rPr>
        <w:t>e</w:t>
      </w:r>
      <w:r w:rsidR="00A27E3B" w:rsidRPr="00F12CF5">
        <w:rPr>
          <w:rFonts w:ascii="Arial" w:hAnsi="Arial" w:cs="Arial"/>
          <w:sz w:val="24"/>
          <w:szCs w:val="24"/>
        </w:rPr>
        <w:t xml:space="preserve"> opis</w:t>
      </w:r>
      <w:r w:rsidR="003D11E5" w:rsidRPr="00F12CF5">
        <w:rPr>
          <w:rFonts w:ascii="Arial" w:hAnsi="Arial" w:cs="Arial"/>
          <w:sz w:val="24"/>
          <w:szCs w:val="24"/>
        </w:rPr>
        <w:t>y działań oraz</w:t>
      </w:r>
      <w:r w:rsidR="00A27E3B" w:rsidRPr="00F12CF5">
        <w:rPr>
          <w:rFonts w:ascii="Arial" w:hAnsi="Arial" w:cs="Arial"/>
          <w:sz w:val="24"/>
          <w:szCs w:val="24"/>
        </w:rPr>
        <w:t xml:space="preserve"> wydatków, a następnie zestawienia tabelaryczne, które </w:t>
      </w:r>
      <w:r w:rsidR="006E0FDE" w:rsidRPr="00F12CF5">
        <w:rPr>
          <w:rFonts w:ascii="Arial" w:hAnsi="Arial" w:cs="Arial"/>
          <w:sz w:val="24"/>
          <w:szCs w:val="24"/>
        </w:rPr>
        <w:t>prezentują</w:t>
      </w:r>
      <w:r w:rsidR="00A27E3B" w:rsidRPr="00F12CF5">
        <w:rPr>
          <w:rFonts w:ascii="Arial" w:hAnsi="Arial" w:cs="Arial"/>
          <w:sz w:val="24"/>
          <w:szCs w:val="24"/>
        </w:rPr>
        <w:t xml:space="preserve"> </w:t>
      </w:r>
      <w:r w:rsidR="00DC5537" w:rsidRPr="00F12CF5">
        <w:rPr>
          <w:rFonts w:ascii="Arial" w:hAnsi="Arial" w:cs="Arial"/>
          <w:sz w:val="24"/>
          <w:szCs w:val="24"/>
        </w:rPr>
        <w:t xml:space="preserve">faktyczne wydatki wobec kwot zakładanych w PPK. </w:t>
      </w:r>
    </w:p>
    <w:p w14:paraId="112CEFB0" w14:textId="7C37AEB0" w:rsidR="003D11E5" w:rsidRPr="005854D7" w:rsidRDefault="00167963" w:rsidP="005854D7">
      <w:pPr>
        <w:pStyle w:val="Akapitzlist"/>
        <w:numPr>
          <w:ilvl w:val="0"/>
          <w:numId w:val="20"/>
        </w:numPr>
        <w:spacing w:line="276" w:lineRule="auto"/>
        <w:rPr>
          <w:rFonts w:ascii="Arial" w:hAnsi="Arial" w:cs="Arial"/>
        </w:rPr>
      </w:pPr>
      <w:r w:rsidRPr="00F12CF5">
        <w:rPr>
          <w:rFonts w:ascii="Arial" w:hAnsi="Arial" w:cs="Arial"/>
        </w:rPr>
        <w:t>Lata 2018-</w:t>
      </w:r>
      <w:r w:rsidR="003D11E5" w:rsidRPr="00F12CF5">
        <w:rPr>
          <w:rFonts w:ascii="Arial" w:hAnsi="Arial" w:cs="Arial"/>
        </w:rPr>
        <w:t>2019</w:t>
      </w:r>
    </w:p>
    <w:p w14:paraId="151F5FEA" w14:textId="03A15A2B" w:rsidR="003D11E5" w:rsidRPr="00F12CF5" w:rsidRDefault="003D11E5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W </w:t>
      </w:r>
      <w:r w:rsidR="001B0A0A" w:rsidRPr="00F12CF5">
        <w:rPr>
          <w:rFonts w:ascii="Arial" w:hAnsi="Arial" w:cs="Arial"/>
          <w:sz w:val="24"/>
          <w:szCs w:val="24"/>
        </w:rPr>
        <w:t>zgodzie z</w:t>
      </w:r>
      <w:r w:rsidRPr="00F12CF5">
        <w:rPr>
          <w:rFonts w:ascii="Arial" w:hAnsi="Arial" w:cs="Arial"/>
          <w:sz w:val="24"/>
          <w:szCs w:val="24"/>
        </w:rPr>
        <w:t xml:space="preserve"> harmonogramem realizacji zadań </w:t>
      </w:r>
      <w:r w:rsidR="001B0A0A" w:rsidRPr="00F12CF5">
        <w:rPr>
          <w:rFonts w:ascii="Arial" w:hAnsi="Arial" w:cs="Arial"/>
          <w:sz w:val="24"/>
          <w:szCs w:val="24"/>
        </w:rPr>
        <w:t>PPK, 19 października 2018 r.</w:t>
      </w:r>
      <w:r w:rsidRPr="00F12CF5">
        <w:rPr>
          <w:rFonts w:ascii="Arial" w:hAnsi="Arial" w:cs="Arial"/>
          <w:sz w:val="24"/>
          <w:szCs w:val="24"/>
        </w:rPr>
        <w:t xml:space="preserve"> dokonano zmiany w strukturze i harmonogramie konkursów ofert na zadania z zakresu kultury, sztuki, ochrony dóbr kultury i dziedzictwa narodowego.</w:t>
      </w:r>
    </w:p>
    <w:p w14:paraId="52222AAA" w14:textId="498903B9" w:rsidR="00013E9D" w:rsidRPr="00F12CF5" w:rsidRDefault="006D7D1B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W 2019 roku </w:t>
      </w:r>
      <w:r w:rsidR="007A624F" w:rsidRPr="00F12CF5">
        <w:rPr>
          <w:rFonts w:ascii="Arial" w:hAnsi="Arial" w:cs="Arial"/>
          <w:sz w:val="24"/>
          <w:szCs w:val="24"/>
        </w:rPr>
        <w:t>zorganizowano pięć</w:t>
      </w:r>
      <w:r w:rsidR="008C2AE0" w:rsidRPr="00F12CF5">
        <w:rPr>
          <w:rFonts w:ascii="Arial" w:hAnsi="Arial" w:cs="Arial"/>
          <w:sz w:val="24"/>
          <w:szCs w:val="24"/>
        </w:rPr>
        <w:t xml:space="preserve"> planowanych</w:t>
      </w:r>
      <w:r w:rsidRPr="00F12CF5">
        <w:rPr>
          <w:rFonts w:ascii="Arial" w:hAnsi="Arial" w:cs="Arial"/>
          <w:sz w:val="24"/>
          <w:szCs w:val="24"/>
        </w:rPr>
        <w:t xml:space="preserve"> konkursów ofert</w:t>
      </w:r>
      <w:r w:rsidR="009F45BA" w:rsidRPr="00F12CF5">
        <w:rPr>
          <w:rFonts w:ascii="Arial" w:hAnsi="Arial" w:cs="Arial"/>
          <w:sz w:val="24"/>
          <w:szCs w:val="24"/>
        </w:rPr>
        <w:t>.</w:t>
      </w:r>
      <w:r w:rsidRPr="00F12CF5">
        <w:rPr>
          <w:rFonts w:ascii="Arial" w:hAnsi="Arial" w:cs="Arial"/>
          <w:sz w:val="24"/>
          <w:szCs w:val="24"/>
        </w:rPr>
        <w:t xml:space="preserve"> </w:t>
      </w:r>
    </w:p>
    <w:p w14:paraId="572407C9" w14:textId="5646B5E4" w:rsidR="006D7D1B" w:rsidRPr="00F12CF5" w:rsidRDefault="006D7D1B" w:rsidP="00F12CF5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F12CF5">
        <w:rPr>
          <w:rFonts w:ascii="Arial" w:hAnsi="Arial" w:cs="Arial"/>
        </w:rPr>
        <w:t xml:space="preserve">I konkurs – Osiedlowy Dom Kultury </w:t>
      </w:r>
      <w:r w:rsidR="00490B8E" w:rsidRPr="00F12CF5">
        <w:rPr>
          <w:rFonts w:ascii="Arial" w:hAnsi="Arial" w:cs="Arial"/>
        </w:rPr>
        <w:t>–</w:t>
      </w:r>
      <w:r w:rsidRPr="00F12CF5">
        <w:rPr>
          <w:rFonts w:ascii="Arial" w:hAnsi="Arial" w:cs="Arial"/>
        </w:rPr>
        <w:t xml:space="preserve"> na dom kultury na osiedlu Słoneczny Stok; działanie trzyletnie (400 tys. </w:t>
      </w:r>
      <w:r w:rsidR="00490B8E" w:rsidRPr="00F12CF5">
        <w:rPr>
          <w:rFonts w:ascii="Arial" w:hAnsi="Arial" w:cs="Arial"/>
        </w:rPr>
        <w:t>PLN</w:t>
      </w:r>
      <w:r w:rsidRPr="00F12CF5">
        <w:rPr>
          <w:rFonts w:ascii="Arial" w:hAnsi="Arial" w:cs="Arial"/>
        </w:rPr>
        <w:t xml:space="preserve"> x 3 lata =1,2 mln</w:t>
      </w:r>
      <w:r w:rsidR="00490B8E" w:rsidRPr="00F12CF5">
        <w:rPr>
          <w:rFonts w:ascii="Arial" w:hAnsi="Arial" w:cs="Arial"/>
        </w:rPr>
        <w:t xml:space="preserve"> PLN</w:t>
      </w:r>
      <w:r w:rsidRPr="00F12CF5">
        <w:rPr>
          <w:rFonts w:ascii="Arial" w:hAnsi="Arial" w:cs="Arial"/>
        </w:rPr>
        <w:t>);</w:t>
      </w:r>
    </w:p>
    <w:p w14:paraId="1C4B8908" w14:textId="1FE27A4F" w:rsidR="006D7D1B" w:rsidRPr="00F12CF5" w:rsidRDefault="006D7D1B" w:rsidP="00F12CF5">
      <w:pPr>
        <w:numPr>
          <w:ilvl w:val="0"/>
          <w:numId w:val="11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>II konkurs - na działania całoroczne (1</w:t>
      </w:r>
      <w:r w:rsidR="00490B8E" w:rsidRPr="00F12CF5">
        <w:rPr>
          <w:rFonts w:ascii="Arial" w:hAnsi="Arial" w:cs="Arial"/>
          <w:sz w:val="24"/>
          <w:szCs w:val="24"/>
        </w:rPr>
        <w:t> </w:t>
      </w:r>
      <w:r w:rsidRPr="00F12CF5">
        <w:rPr>
          <w:rFonts w:ascii="Arial" w:hAnsi="Arial" w:cs="Arial"/>
          <w:sz w:val="24"/>
          <w:szCs w:val="24"/>
        </w:rPr>
        <w:t>450</w:t>
      </w:r>
      <w:r w:rsidR="00490B8E" w:rsidRPr="00F12CF5">
        <w:rPr>
          <w:rFonts w:ascii="Arial" w:hAnsi="Arial" w:cs="Arial"/>
          <w:sz w:val="24"/>
          <w:szCs w:val="24"/>
        </w:rPr>
        <w:t xml:space="preserve"> </w:t>
      </w:r>
      <w:r w:rsidRPr="00F12CF5">
        <w:rPr>
          <w:rFonts w:ascii="Arial" w:hAnsi="Arial" w:cs="Arial"/>
          <w:sz w:val="24"/>
          <w:szCs w:val="24"/>
        </w:rPr>
        <w:t xml:space="preserve">000 </w:t>
      </w:r>
      <w:r w:rsidR="00490B8E" w:rsidRPr="00F12CF5">
        <w:rPr>
          <w:rFonts w:ascii="Arial" w:hAnsi="Arial" w:cs="Arial"/>
          <w:sz w:val="24"/>
          <w:szCs w:val="24"/>
        </w:rPr>
        <w:t>PLN</w:t>
      </w:r>
      <w:r w:rsidRPr="00F12CF5">
        <w:rPr>
          <w:rFonts w:ascii="Arial" w:hAnsi="Arial" w:cs="Arial"/>
          <w:sz w:val="24"/>
          <w:szCs w:val="24"/>
        </w:rPr>
        <w:t>);</w:t>
      </w:r>
    </w:p>
    <w:p w14:paraId="18D4B7AC" w14:textId="71BCC5BD" w:rsidR="006D7D1B" w:rsidRPr="00F12CF5" w:rsidRDefault="006D7D1B" w:rsidP="00F12CF5">
      <w:pPr>
        <w:numPr>
          <w:ilvl w:val="0"/>
          <w:numId w:val="11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>III konkurs - Festiwale muzyki elektronicznej (600</w:t>
      </w:r>
      <w:r w:rsidR="00490B8E" w:rsidRPr="00F12CF5">
        <w:rPr>
          <w:rFonts w:ascii="Arial" w:hAnsi="Arial" w:cs="Arial"/>
          <w:sz w:val="24"/>
          <w:szCs w:val="24"/>
        </w:rPr>
        <w:t xml:space="preserve"> </w:t>
      </w:r>
      <w:r w:rsidRPr="00F12CF5">
        <w:rPr>
          <w:rFonts w:ascii="Arial" w:hAnsi="Arial" w:cs="Arial"/>
          <w:sz w:val="24"/>
          <w:szCs w:val="24"/>
        </w:rPr>
        <w:t xml:space="preserve">000 </w:t>
      </w:r>
      <w:r w:rsidR="00490B8E" w:rsidRPr="00F12CF5">
        <w:rPr>
          <w:rFonts w:ascii="Arial" w:hAnsi="Arial" w:cs="Arial"/>
          <w:sz w:val="24"/>
          <w:szCs w:val="24"/>
        </w:rPr>
        <w:t>PLN</w:t>
      </w:r>
      <w:r w:rsidRPr="00F12CF5">
        <w:rPr>
          <w:rFonts w:ascii="Arial" w:hAnsi="Arial" w:cs="Arial"/>
          <w:sz w:val="24"/>
          <w:szCs w:val="24"/>
        </w:rPr>
        <w:t>);</w:t>
      </w:r>
    </w:p>
    <w:p w14:paraId="33970B11" w14:textId="1E92A449" w:rsidR="006D7D1B" w:rsidRPr="00F12CF5" w:rsidRDefault="006D7D1B" w:rsidP="00F12CF5">
      <w:pPr>
        <w:numPr>
          <w:ilvl w:val="0"/>
          <w:numId w:val="11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lastRenderedPageBreak/>
        <w:t>IV konkurs - na projekty niskobudżetowe, działania na osiedlach (300</w:t>
      </w:r>
      <w:r w:rsidR="00490B8E" w:rsidRPr="00F12CF5">
        <w:rPr>
          <w:rFonts w:ascii="Arial" w:hAnsi="Arial" w:cs="Arial"/>
          <w:sz w:val="24"/>
          <w:szCs w:val="24"/>
        </w:rPr>
        <w:t xml:space="preserve"> </w:t>
      </w:r>
      <w:r w:rsidRPr="00F12CF5">
        <w:rPr>
          <w:rFonts w:ascii="Arial" w:hAnsi="Arial" w:cs="Arial"/>
          <w:sz w:val="24"/>
          <w:szCs w:val="24"/>
        </w:rPr>
        <w:t xml:space="preserve">000 </w:t>
      </w:r>
      <w:r w:rsidR="00490B8E" w:rsidRPr="00F12CF5">
        <w:rPr>
          <w:rFonts w:ascii="Arial" w:hAnsi="Arial" w:cs="Arial"/>
          <w:sz w:val="24"/>
          <w:szCs w:val="24"/>
        </w:rPr>
        <w:t>PLN</w:t>
      </w:r>
      <w:r w:rsidRPr="00F12CF5">
        <w:rPr>
          <w:rFonts w:ascii="Arial" w:hAnsi="Arial" w:cs="Arial"/>
          <w:sz w:val="24"/>
          <w:szCs w:val="24"/>
        </w:rPr>
        <w:t>);</w:t>
      </w:r>
    </w:p>
    <w:p w14:paraId="363D785D" w14:textId="4FE4C5BC" w:rsidR="008C2AE0" w:rsidRPr="00F12CF5" w:rsidRDefault="006D7D1B" w:rsidP="00F12CF5">
      <w:pPr>
        <w:numPr>
          <w:ilvl w:val="0"/>
          <w:numId w:val="11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>V konkurs - na II półrocze (</w:t>
      </w:r>
      <w:r w:rsidR="005354A4" w:rsidRPr="00F12CF5">
        <w:rPr>
          <w:rFonts w:ascii="Arial" w:hAnsi="Arial" w:cs="Arial"/>
          <w:sz w:val="24"/>
          <w:szCs w:val="24"/>
        </w:rPr>
        <w:t>4</w:t>
      </w:r>
      <w:r w:rsidRPr="00F12CF5">
        <w:rPr>
          <w:rFonts w:ascii="Arial" w:hAnsi="Arial" w:cs="Arial"/>
          <w:sz w:val="24"/>
          <w:szCs w:val="24"/>
        </w:rPr>
        <w:t>50</w:t>
      </w:r>
      <w:r w:rsidR="00490B8E" w:rsidRPr="00F12CF5">
        <w:rPr>
          <w:rFonts w:ascii="Arial" w:hAnsi="Arial" w:cs="Arial"/>
          <w:sz w:val="24"/>
          <w:szCs w:val="24"/>
        </w:rPr>
        <w:t xml:space="preserve"> </w:t>
      </w:r>
      <w:r w:rsidRPr="00F12CF5">
        <w:rPr>
          <w:rFonts w:ascii="Arial" w:hAnsi="Arial" w:cs="Arial"/>
          <w:sz w:val="24"/>
          <w:szCs w:val="24"/>
        </w:rPr>
        <w:t xml:space="preserve">000 </w:t>
      </w:r>
      <w:r w:rsidR="00490B8E" w:rsidRPr="00F12CF5">
        <w:rPr>
          <w:rFonts w:ascii="Arial" w:hAnsi="Arial" w:cs="Arial"/>
          <w:sz w:val="24"/>
          <w:szCs w:val="24"/>
        </w:rPr>
        <w:t>PLN</w:t>
      </w:r>
      <w:r w:rsidRPr="00F12CF5">
        <w:rPr>
          <w:rFonts w:ascii="Arial" w:hAnsi="Arial" w:cs="Arial"/>
          <w:sz w:val="24"/>
          <w:szCs w:val="24"/>
        </w:rPr>
        <w:t>).</w:t>
      </w:r>
    </w:p>
    <w:p w14:paraId="13705CC3" w14:textId="77777777" w:rsidR="00BA7F11" w:rsidRPr="00F12CF5" w:rsidRDefault="00BA7F11" w:rsidP="00F12CF5">
      <w:pPr>
        <w:spacing w:after="0" w:line="276" w:lineRule="auto"/>
        <w:ind w:left="720"/>
        <w:rPr>
          <w:rFonts w:ascii="Arial" w:hAnsi="Arial" w:cs="Arial"/>
          <w:sz w:val="24"/>
          <w:szCs w:val="24"/>
        </w:rPr>
      </w:pPr>
    </w:p>
    <w:p w14:paraId="6EE285C4" w14:textId="0C27D55B" w:rsidR="006D7D1B" w:rsidRPr="00F12CF5" w:rsidRDefault="00031AC4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>Obecność konkursów II-III wiązało się z faktem, iż P</w:t>
      </w:r>
      <w:r w:rsidR="006D7D1B" w:rsidRPr="00F12CF5">
        <w:rPr>
          <w:rFonts w:ascii="Arial" w:hAnsi="Arial" w:cs="Arial"/>
          <w:sz w:val="24"/>
          <w:szCs w:val="24"/>
        </w:rPr>
        <w:t xml:space="preserve">rogram </w:t>
      </w:r>
      <w:r w:rsidRPr="00F12CF5">
        <w:rPr>
          <w:rFonts w:ascii="Arial" w:hAnsi="Arial" w:cs="Arial"/>
          <w:sz w:val="24"/>
          <w:szCs w:val="24"/>
        </w:rPr>
        <w:t>W</w:t>
      </w:r>
      <w:r w:rsidR="006D7D1B" w:rsidRPr="00F12CF5">
        <w:rPr>
          <w:rFonts w:ascii="Arial" w:hAnsi="Arial" w:cs="Arial"/>
          <w:sz w:val="24"/>
          <w:szCs w:val="24"/>
        </w:rPr>
        <w:t xml:space="preserve">ydarzeń </w:t>
      </w:r>
      <w:r w:rsidRPr="00F12CF5">
        <w:rPr>
          <w:rFonts w:ascii="Arial" w:hAnsi="Arial" w:cs="Arial"/>
          <w:sz w:val="24"/>
          <w:szCs w:val="24"/>
        </w:rPr>
        <w:t>K</w:t>
      </w:r>
      <w:r w:rsidR="006D7D1B" w:rsidRPr="00F12CF5">
        <w:rPr>
          <w:rFonts w:ascii="Arial" w:hAnsi="Arial" w:cs="Arial"/>
          <w:sz w:val="24"/>
          <w:szCs w:val="24"/>
        </w:rPr>
        <w:t>luczowych m</w:t>
      </w:r>
      <w:r w:rsidRPr="00F12CF5">
        <w:rPr>
          <w:rFonts w:ascii="Arial" w:hAnsi="Arial" w:cs="Arial"/>
          <w:sz w:val="24"/>
          <w:szCs w:val="24"/>
        </w:rPr>
        <w:t>iał</w:t>
      </w:r>
      <w:r w:rsidR="006D7D1B" w:rsidRPr="00F12CF5">
        <w:rPr>
          <w:rFonts w:ascii="Arial" w:hAnsi="Arial" w:cs="Arial"/>
          <w:sz w:val="24"/>
          <w:szCs w:val="24"/>
        </w:rPr>
        <w:t xml:space="preserve"> być </w:t>
      </w:r>
      <w:r w:rsidRPr="00F12CF5">
        <w:rPr>
          <w:rFonts w:ascii="Arial" w:hAnsi="Arial" w:cs="Arial"/>
          <w:sz w:val="24"/>
          <w:szCs w:val="24"/>
        </w:rPr>
        <w:t>wdrażany</w:t>
      </w:r>
      <w:r w:rsidR="006D7D1B" w:rsidRPr="00F12CF5">
        <w:rPr>
          <w:rFonts w:ascii="Arial" w:hAnsi="Arial" w:cs="Arial"/>
          <w:sz w:val="24"/>
          <w:szCs w:val="24"/>
        </w:rPr>
        <w:t xml:space="preserve"> od 2020 roku (</w:t>
      </w:r>
      <w:r w:rsidR="00021AEB" w:rsidRPr="00F12CF5">
        <w:rPr>
          <w:rFonts w:ascii="Arial" w:hAnsi="Arial" w:cs="Arial"/>
          <w:sz w:val="24"/>
          <w:szCs w:val="24"/>
        </w:rPr>
        <w:t xml:space="preserve">w </w:t>
      </w:r>
      <w:r w:rsidR="006D7D1B" w:rsidRPr="00F12CF5">
        <w:rPr>
          <w:rFonts w:ascii="Arial" w:hAnsi="Arial" w:cs="Arial"/>
          <w:sz w:val="24"/>
          <w:szCs w:val="24"/>
        </w:rPr>
        <w:t>2019</w:t>
      </w:r>
      <w:r w:rsidR="00021AEB" w:rsidRPr="00F12CF5">
        <w:rPr>
          <w:rFonts w:ascii="Arial" w:hAnsi="Arial" w:cs="Arial"/>
          <w:sz w:val="24"/>
          <w:szCs w:val="24"/>
        </w:rPr>
        <w:t xml:space="preserve"> r. </w:t>
      </w:r>
      <w:r w:rsidR="00490B8E" w:rsidRPr="00F12CF5">
        <w:rPr>
          <w:rFonts w:ascii="Arial" w:hAnsi="Arial" w:cs="Arial"/>
          <w:sz w:val="24"/>
          <w:szCs w:val="24"/>
        </w:rPr>
        <w:t>z</w:t>
      </w:r>
      <w:r w:rsidR="00021AEB" w:rsidRPr="00F12CF5">
        <w:rPr>
          <w:rFonts w:ascii="Arial" w:hAnsi="Arial" w:cs="Arial"/>
          <w:sz w:val="24"/>
          <w:szCs w:val="24"/>
        </w:rPr>
        <w:t>organizowano konkurs na wyłonienie ww. Wydarzeń</w:t>
      </w:r>
      <w:r w:rsidR="006D7D1B" w:rsidRPr="00F12CF5">
        <w:rPr>
          <w:rFonts w:ascii="Arial" w:hAnsi="Arial" w:cs="Arial"/>
          <w:sz w:val="24"/>
          <w:szCs w:val="24"/>
        </w:rPr>
        <w:t>)</w:t>
      </w:r>
      <w:r w:rsidR="008C2AE0" w:rsidRPr="00F12CF5">
        <w:rPr>
          <w:rFonts w:ascii="Arial" w:hAnsi="Arial" w:cs="Arial"/>
          <w:sz w:val="24"/>
          <w:szCs w:val="24"/>
        </w:rPr>
        <w:t>.</w:t>
      </w:r>
      <w:r w:rsidR="00CE1A45" w:rsidRPr="00F12CF5">
        <w:rPr>
          <w:rFonts w:ascii="Arial" w:hAnsi="Arial" w:cs="Arial"/>
          <w:sz w:val="24"/>
          <w:szCs w:val="24"/>
        </w:rPr>
        <w:t xml:space="preserve"> W przypadku konkursu IV, pomimo zaplanowanej kwoty 300 tys. </w:t>
      </w:r>
      <w:r w:rsidR="006467D0" w:rsidRPr="00F12CF5">
        <w:rPr>
          <w:rFonts w:ascii="Arial" w:hAnsi="Arial" w:cs="Arial"/>
          <w:sz w:val="24"/>
          <w:szCs w:val="24"/>
        </w:rPr>
        <w:t>PLN</w:t>
      </w:r>
      <w:r w:rsidR="003F163D" w:rsidRPr="00F12CF5">
        <w:rPr>
          <w:rFonts w:ascii="Arial" w:hAnsi="Arial" w:cs="Arial"/>
          <w:sz w:val="24"/>
          <w:szCs w:val="24"/>
        </w:rPr>
        <w:t xml:space="preserve">, ostatecznie udzielono dotacji na 17 projektów na kwotę 170 170 PLN. Różnica była </w:t>
      </w:r>
      <w:r w:rsidR="00C505C9" w:rsidRPr="00F12CF5">
        <w:rPr>
          <w:rFonts w:ascii="Arial" w:hAnsi="Arial" w:cs="Arial"/>
          <w:sz w:val="24"/>
          <w:szCs w:val="24"/>
        </w:rPr>
        <w:t>wynikiem sytuacji, w której część złożonych ofert była niezgodna z warunkami konkursu (21 ofert nie podlegało rozpatrzeniu z uwagi na błędy formalne, w tym 16 ofert było wyłącznie niezgodnych z przedmiotem konkursu, którym były tylko i wyłącznie zadania mające na celu wspieranie przedsięwzięć wzbogacających ofertę kulturalną białostockich osiedli, służących integracji ich mieszkańców i edukacji kulturalnej, a  złożono je na działania tego niedotyczące)</w:t>
      </w:r>
      <w:r w:rsidR="002D1555" w:rsidRPr="00F12CF5">
        <w:rPr>
          <w:rFonts w:ascii="Arial" w:hAnsi="Arial" w:cs="Arial"/>
          <w:sz w:val="24"/>
          <w:szCs w:val="24"/>
        </w:rPr>
        <w:t>.</w:t>
      </w:r>
    </w:p>
    <w:p w14:paraId="2C2FAB2D" w14:textId="02F574BB" w:rsidR="005354A4" w:rsidRPr="00F12CF5" w:rsidRDefault="00BA7F11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W budżecie 2019 r. ujęto </w:t>
      </w:r>
      <w:r w:rsidR="002D1555" w:rsidRPr="00F12CF5">
        <w:rPr>
          <w:rFonts w:ascii="Arial" w:hAnsi="Arial" w:cs="Arial"/>
          <w:sz w:val="24"/>
          <w:szCs w:val="24"/>
        </w:rPr>
        <w:t>również</w:t>
      </w:r>
      <w:r w:rsidRPr="00F12CF5">
        <w:rPr>
          <w:rFonts w:ascii="Arial" w:hAnsi="Arial" w:cs="Arial"/>
          <w:sz w:val="24"/>
          <w:szCs w:val="24"/>
        </w:rPr>
        <w:t xml:space="preserve"> środki na dotacje w ramach Budżetu Obywatelskiego 2019</w:t>
      </w:r>
      <w:r w:rsidR="00C323FB" w:rsidRPr="00F12CF5">
        <w:rPr>
          <w:rFonts w:ascii="Arial" w:hAnsi="Arial" w:cs="Arial"/>
          <w:sz w:val="24"/>
          <w:szCs w:val="24"/>
        </w:rPr>
        <w:t>. W efekcie</w:t>
      </w:r>
      <w:r w:rsidR="008C2AE0" w:rsidRPr="00F12CF5">
        <w:rPr>
          <w:rFonts w:ascii="Arial" w:hAnsi="Arial" w:cs="Arial"/>
          <w:sz w:val="24"/>
          <w:szCs w:val="24"/>
        </w:rPr>
        <w:t xml:space="preserve"> zrealizowano dwa konkursy </w:t>
      </w:r>
      <w:r w:rsidR="00C323FB" w:rsidRPr="00F12CF5">
        <w:rPr>
          <w:rFonts w:ascii="Arial" w:hAnsi="Arial" w:cs="Arial"/>
          <w:sz w:val="24"/>
          <w:szCs w:val="24"/>
        </w:rPr>
        <w:t>n</w:t>
      </w:r>
      <w:r w:rsidR="008C2AE0" w:rsidRPr="00F12CF5">
        <w:rPr>
          <w:rFonts w:ascii="Arial" w:hAnsi="Arial" w:cs="Arial"/>
          <w:sz w:val="24"/>
          <w:szCs w:val="24"/>
        </w:rPr>
        <w:t>a zadania z Budżetu Obywatelskiego.</w:t>
      </w:r>
    </w:p>
    <w:p w14:paraId="7EEAF39A" w14:textId="713AFDFA" w:rsidR="006D7D1B" w:rsidRPr="00F12CF5" w:rsidRDefault="004E35B0" w:rsidP="00F12CF5">
      <w:pPr>
        <w:pStyle w:val="Akapitzlist"/>
        <w:numPr>
          <w:ilvl w:val="0"/>
          <w:numId w:val="20"/>
        </w:numPr>
        <w:spacing w:line="360" w:lineRule="auto"/>
        <w:rPr>
          <w:rFonts w:ascii="Arial" w:hAnsi="Arial" w:cs="Arial"/>
        </w:rPr>
      </w:pPr>
      <w:r w:rsidRPr="00F12CF5">
        <w:rPr>
          <w:rFonts w:ascii="Arial" w:hAnsi="Arial" w:cs="Arial"/>
        </w:rPr>
        <w:t>Rok 2020</w:t>
      </w:r>
    </w:p>
    <w:p w14:paraId="4E0CA36A" w14:textId="6295BC42" w:rsidR="00A72D24" w:rsidRPr="00F12CF5" w:rsidRDefault="00A72D24" w:rsidP="00F12CF5">
      <w:pPr>
        <w:spacing w:line="276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F12CF5">
        <w:rPr>
          <w:rFonts w:ascii="Arial" w:hAnsi="Arial" w:cs="Arial"/>
          <w:color w:val="000000" w:themeColor="text1"/>
          <w:sz w:val="24"/>
          <w:szCs w:val="24"/>
        </w:rPr>
        <w:t>W pierwszym projekcie budżetu Miasta Białegostoku na 2020 rok (</w:t>
      </w:r>
      <w:r w:rsidR="003B1E67" w:rsidRPr="00F12CF5">
        <w:rPr>
          <w:rFonts w:ascii="Arial" w:hAnsi="Arial" w:cs="Arial"/>
          <w:color w:val="000000" w:themeColor="text1"/>
          <w:sz w:val="24"/>
          <w:szCs w:val="24"/>
        </w:rPr>
        <w:t xml:space="preserve">z 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>wrze</w:t>
      </w:r>
      <w:r w:rsidR="003B1E67" w:rsidRPr="00F12CF5">
        <w:rPr>
          <w:rFonts w:ascii="Arial" w:hAnsi="Arial" w:cs="Arial"/>
          <w:color w:val="000000" w:themeColor="text1"/>
          <w:sz w:val="24"/>
          <w:szCs w:val="24"/>
        </w:rPr>
        <w:t>śnia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B1E67" w:rsidRPr="00F12CF5">
        <w:rPr>
          <w:rFonts w:ascii="Arial" w:hAnsi="Arial" w:cs="Arial"/>
          <w:color w:val="000000" w:themeColor="text1"/>
          <w:sz w:val="24"/>
          <w:szCs w:val="24"/>
        </w:rPr>
        <w:br/>
      </w:r>
      <w:r w:rsidRPr="00F12CF5">
        <w:rPr>
          <w:rFonts w:ascii="Arial" w:hAnsi="Arial" w:cs="Arial"/>
          <w:color w:val="000000" w:themeColor="text1"/>
          <w:sz w:val="24"/>
          <w:szCs w:val="24"/>
        </w:rPr>
        <w:t>2019</w:t>
      </w:r>
      <w:r w:rsidR="003B1E67" w:rsidRPr="00F12CF5">
        <w:rPr>
          <w:rFonts w:ascii="Arial" w:hAnsi="Arial" w:cs="Arial"/>
          <w:color w:val="000000" w:themeColor="text1"/>
          <w:sz w:val="24"/>
          <w:szCs w:val="24"/>
        </w:rPr>
        <w:t xml:space="preserve"> r.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) ujęto środki na realizację </w:t>
      </w:r>
      <w:r w:rsidR="00BE0170" w:rsidRPr="00F12CF5">
        <w:rPr>
          <w:rFonts w:ascii="Arial" w:hAnsi="Arial" w:cs="Arial"/>
          <w:color w:val="000000" w:themeColor="text1"/>
          <w:sz w:val="24"/>
          <w:szCs w:val="24"/>
        </w:rPr>
        <w:t>działań PPK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 oraz zapisano je w projektach Wieloletniej Prognozy Finansowej Miasta na lata 2020-2022, zgodnie z obowiązującymi przepisami,</w:t>
      </w:r>
      <w:r w:rsidR="00BE0170" w:rsidRPr="00F12CF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w tym na trzyletnie finansowanie wydarzeń organizacji pozarządowych w ramach </w:t>
      </w:r>
      <w:r w:rsidR="00BE0170" w:rsidRPr="00F12CF5">
        <w:rPr>
          <w:rFonts w:ascii="Arial" w:hAnsi="Arial" w:cs="Arial"/>
          <w:color w:val="000000" w:themeColor="text1"/>
          <w:sz w:val="24"/>
          <w:szCs w:val="24"/>
        </w:rPr>
        <w:t xml:space="preserve">Programu 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Wydarzeń Kluczowych </w:t>
      </w:r>
      <w:r w:rsidR="00BE0170" w:rsidRPr="00F12CF5">
        <w:rPr>
          <w:rFonts w:ascii="Arial" w:hAnsi="Arial" w:cs="Arial"/>
          <w:color w:val="000000" w:themeColor="text1"/>
          <w:sz w:val="24"/>
          <w:szCs w:val="24"/>
        </w:rPr>
        <w:br/>
      </w:r>
      <w:r w:rsidRPr="00F12CF5">
        <w:rPr>
          <w:rFonts w:ascii="Arial" w:hAnsi="Arial" w:cs="Arial"/>
          <w:color w:val="000000" w:themeColor="text1"/>
          <w:sz w:val="24"/>
          <w:szCs w:val="24"/>
        </w:rPr>
        <w:t>(2020-2022) w wysokości 1</w:t>
      </w:r>
      <w:r w:rsidR="00BE0170" w:rsidRPr="00F12CF5">
        <w:rPr>
          <w:rFonts w:ascii="Arial" w:hAnsi="Arial" w:cs="Arial"/>
          <w:color w:val="000000" w:themeColor="text1"/>
          <w:sz w:val="24"/>
          <w:szCs w:val="24"/>
        </w:rPr>
        <w:t xml:space="preserve">,1 mln PLN 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corocznie. Na wydarzenia kluczowe </w:t>
      </w:r>
      <w:r w:rsidR="00962D39" w:rsidRPr="00F12CF5">
        <w:rPr>
          <w:rFonts w:ascii="Arial" w:hAnsi="Arial" w:cs="Arial"/>
          <w:color w:val="000000" w:themeColor="text1"/>
          <w:sz w:val="24"/>
          <w:szCs w:val="24"/>
        </w:rPr>
        <w:t xml:space="preserve">proponowane przez 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>organizacj</w:t>
      </w:r>
      <w:r w:rsidR="00962D39" w:rsidRPr="00F12CF5">
        <w:rPr>
          <w:rFonts w:ascii="Arial" w:hAnsi="Arial" w:cs="Arial"/>
          <w:color w:val="000000" w:themeColor="text1"/>
          <w:sz w:val="24"/>
          <w:szCs w:val="24"/>
        </w:rPr>
        <w:t>e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 pozarządow</w:t>
      </w:r>
      <w:r w:rsidR="00962D39" w:rsidRPr="00F12CF5">
        <w:rPr>
          <w:rFonts w:ascii="Arial" w:hAnsi="Arial" w:cs="Arial"/>
          <w:color w:val="000000" w:themeColor="text1"/>
          <w:sz w:val="24"/>
          <w:szCs w:val="24"/>
        </w:rPr>
        <w:t>e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 przygotowano też projekt odrębnego konkursu na działania trzyletnie, zgodnie z przyjętymi założeniami, z finansowaniem corocznym w wysokości </w:t>
      </w:r>
      <w:r w:rsidR="00962D39" w:rsidRPr="00F12CF5">
        <w:rPr>
          <w:rFonts w:ascii="Arial" w:hAnsi="Arial" w:cs="Arial"/>
          <w:color w:val="000000" w:themeColor="text1"/>
          <w:sz w:val="24"/>
          <w:szCs w:val="24"/>
        </w:rPr>
        <w:t>1,1 mln PLN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5E60541" w14:textId="64EE8F20" w:rsidR="00A72D24" w:rsidRPr="00F12CF5" w:rsidRDefault="00A72D24" w:rsidP="00F12CF5">
      <w:pPr>
        <w:spacing w:line="276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F12CF5">
        <w:rPr>
          <w:rFonts w:ascii="Arial" w:hAnsi="Arial" w:cs="Arial"/>
          <w:color w:val="000000" w:themeColor="text1"/>
          <w:sz w:val="24"/>
          <w:szCs w:val="24"/>
        </w:rPr>
        <w:br/>
        <w:t>W projekcie budżetu Miasta Białegostoku przedłożonym przez Prezydenta Miasta pod obrady Rady Miasta (listopad 2019</w:t>
      </w:r>
      <w:r w:rsidR="00E87085" w:rsidRPr="00F12CF5">
        <w:rPr>
          <w:rFonts w:ascii="Arial" w:hAnsi="Arial" w:cs="Arial"/>
          <w:color w:val="000000" w:themeColor="text1"/>
          <w:sz w:val="24"/>
          <w:szCs w:val="24"/>
        </w:rPr>
        <w:t xml:space="preserve"> r.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) ujęto środki na organizację trzech konkursów ofert, bez odrębnego konkursu na działania trzyletnie. W uchwale budżetowej Miasta Białystok na 2020 rok na rzecz organizacji pozarządowych zapisano środki </w:t>
      </w:r>
      <w:r w:rsidR="00986E11" w:rsidRPr="00F12CF5">
        <w:rPr>
          <w:rFonts w:ascii="Arial" w:hAnsi="Arial" w:cs="Arial"/>
          <w:color w:val="000000" w:themeColor="text1"/>
          <w:sz w:val="24"/>
          <w:szCs w:val="24"/>
        </w:rPr>
        <w:t>w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 wysokości 1</w:t>
      </w:r>
      <w:r w:rsidR="00986E11" w:rsidRPr="00F12CF5">
        <w:rPr>
          <w:rFonts w:ascii="Arial" w:hAnsi="Arial" w:cs="Arial"/>
          <w:color w:val="000000" w:themeColor="text1"/>
          <w:sz w:val="24"/>
          <w:szCs w:val="24"/>
        </w:rPr>
        <w:t> 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>704</w:t>
      </w:r>
      <w:r w:rsidR="00986E11" w:rsidRPr="00F12CF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000 </w:t>
      </w:r>
      <w:r w:rsidR="00986E11" w:rsidRPr="00F12CF5">
        <w:rPr>
          <w:rFonts w:ascii="Arial" w:hAnsi="Arial" w:cs="Arial"/>
          <w:color w:val="000000" w:themeColor="text1"/>
          <w:sz w:val="24"/>
          <w:szCs w:val="24"/>
        </w:rPr>
        <w:t>PLN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>. Zmiany te argumentowano znaczącymi ograniczeniami finansowymi w budżecie Miasta Białegostoku na 2020 rok. Informację o tych zmianach podano do publicznej wiadomości.</w:t>
      </w:r>
    </w:p>
    <w:p w14:paraId="74647018" w14:textId="77777777" w:rsidR="00A72D24" w:rsidRPr="00F12CF5" w:rsidRDefault="00A72D24" w:rsidP="00F12CF5">
      <w:pPr>
        <w:spacing w:line="276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</w:p>
    <w:p w14:paraId="1B9B3D79" w14:textId="3694DEDA" w:rsidR="007F7910" w:rsidRPr="00F12CF5" w:rsidRDefault="00A72D24" w:rsidP="00F12CF5">
      <w:pPr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F12CF5">
        <w:rPr>
          <w:rFonts w:ascii="Arial" w:hAnsi="Arial" w:cs="Arial"/>
          <w:color w:val="000000" w:themeColor="text1"/>
          <w:sz w:val="24"/>
          <w:szCs w:val="24"/>
        </w:rPr>
        <w:lastRenderedPageBreak/>
        <w:t>Ogłoszono konkurs ofert na działania całoroczne, na kwotę 1</w:t>
      </w:r>
      <w:r w:rsidR="00C24BAA" w:rsidRPr="00F12CF5">
        <w:rPr>
          <w:rFonts w:ascii="Arial" w:hAnsi="Arial" w:cs="Arial"/>
          <w:color w:val="000000" w:themeColor="text1"/>
          <w:sz w:val="24"/>
          <w:szCs w:val="24"/>
        </w:rPr>
        <w:t> 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>600</w:t>
      </w:r>
      <w:r w:rsidR="00C24BAA" w:rsidRPr="00F12CF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000 </w:t>
      </w:r>
      <w:r w:rsidR="00C24BAA" w:rsidRPr="00F12CF5">
        <w:rPr>
          <w:rFonts w:ascii="Arial" w:hAnsi="Arial" w:cs="Arial"/>
          <w:color w:val="000000" w:themeColor="text1"/>
          <w:sz w:val="24"/>
          <w:szCs w:val="24"/>
        </w:rPr>
        <w:t>PLN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, w którym przewidziano możliwość realizacji projektów wybranych w Programie Wydarzeń Kluczowych, w ramach realizacji „Programu Polityki Kulturalnej Miasta Białystok na lata 2018-2022 plus”. W wyniku rozstrzygniętego konkursu ofert udzielono dotacji na dwa wydarzenia kluczowe, realizowane w roku 2020, w kwotach: </w:t>
      </w:r>
      <w:proofErr w:type="spellStart"/>
      <w:r w:rsidRPr="00F12CF5">
        <w:rPr>
          <w:rFonts w:ascii="Arial" w:hAnsi="Arial" w:cs="Arial"/>
          <w:color w:val="000000" w:themeColor="text1"/>
          <w:sz w:val="24"/>
          <w:szCs w:val="24"/>
        </w:rPr>
        <w:t>Up</w:t>
      </w:r>
      <w:proofErr w:type="spellEnd"/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 to </w:t>
      </w:r>
      <w:proofErr w:type="spellStart"/>
      <w:r w:rsidRPr="00F12CF5">
        <w:rPr>
          <w:rFonts w:ascii="Arial" w:hAnsi="Arial" w:cs="Arial"/>
          <w:color w:val="000000" w:themeColor="text1"/>
          <w:sz w:val="24"/>
          <w:szCs w:val="24"/>
        </w:rPr>
        <w:t>Date</w:t>
      </w:r>
      <w:proofErr w:type="spellEnd"/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 Festiwal - 540 000 </w:t>
      </w:r>
      <w:r w:rsidR="009406D9" w:rsidRPr="00F12CF5">
        <w:rPr>
          <w:rFonts w:ascii="Arial" w:hAnsi="Arial" w:cs="Arial"/>
          <w:color w:val="000000" w:themeColor="text1"/>
          <w:sz w:val="24"/>
          <w:szCs w:val="24"/>
        </w:rPr>
        <w:t>PLN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>; Festiwal Literacki „Na pograniczu kultur” – 110</w:t>
      </w:r>
      <w:r w:rsidR="009406D9" w:rsidRPr="00F12CF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000 </w:t>
      </w:r>
      <w:r w:rsidR="009406D9" w:rsidRPr="00F12CF5">
        <w:rPr>
          <w:rFonts w:ascii="Arial" w:hAnsi="Arial" w:cs="Arial"/>
          <w:color w:val="000000" w:themeColor="text1"/>
          <w:sz w:val="24"/>
          <w:szCs w:val="24"/>
        </w:rPr>
        <w:t>PLN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>. Oba wydarzenia zostały zrealizowane w zmienionej formule, ze względu na ogłoszony w marcu 2020 r. stan epidemii w związku z zakażeniami wirusem SARS-CoV-2. Z uwagi na zaistniałą sytuację</w:t>
      </w:r>
      <w:r w:rsidR="0045769A" w:rsidRPr="00F12CF5">
        <w:rPr>
          <w:rFonts w:ascii="Arial" w:hAnsi="Arial" w:cs="Arial"/>
          <w:color w:val="000000" w:themeColor="text1"/>
          <w:sz w:val="24"/>
          <w:szCs w:val="24"/>
        </w:rPr>
        <w:t xml:space="preserve"> epidemiczną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>, do obu umów zawarto aneksy, zmniejszające kwoty udzielonych</w:t>
      </w:r>
      <w:r w:rsidR="0045769A" w:rsidRPr="00F12CF5">
        <w:rPr>
          <w:rFonts w:ascii="Arial" w:hAnsi="Arial" w:cs="Arial"/>
          <w:color w:val="000000" w:themeColor="text1"/>
          <w:sz w:val="24"/>
          <w:szCs w:val="24"/>
        </w:rPr>
        <w:t xml:space="preserve"> pierwotnie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 dotacji odpowiednio do 500 tys. </w:t>
      </w:r>
      <w:r w:rsidR="0045769A" w:rsidRPr="00F12CF5">
        <w:rPr>
          <w:rFonts w:ascii="Arial" w:hAnsi="Arial" w:cs="Arial"/>
          <w:color w:val="000000" w:themeColor="text1"/>
          <w:sz w:val="24"/>
          <w:szCs w:val="24"/>
        </w:rPr>
        <w:t>PLN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5769A" w:rsidRPr="00F12CF5">
        <w:rPr>
          <w:rFonts w:ascii="Arial" w:hAnsi="Arial" w:cs="Arial"/>
          <w:color w:val="000000" w:themeColor="text1"/>
          <w:sz w:val="24"/>
          <w:szCs w:val="24"/>
        </w:rPr>
        <w:t>oraz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 56 tys. </w:t>
      </w:r>
      <w:r w:rsidR="0045769A" w:rsidRPr="00F12CF5">
        <w:rPr>
          <w:rFonts w:ascii="Arial" w:hAnsi="Arial" w:cs="Arial"/>
          <w:color w:val="000000" w:themeColor="text1"/>
          <w:sz w:val="24"/>
          <w:szCs w:val="24"/>
        </w:rPr>
        <w:t>PLN.</w:t>
      </w:r>
    </w:p>
    <w:p w14:paraId="62DC86C5" w14:textId="62ABF9A8" w:rsidR="00A72D24" w:rsidRPr="00F12CF5" w:rsidRDefault="00A72D24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W związku z ogłoszoną w </w:t>
      </w:r>
      <w:r w:rsidR="00534F1C" w:rsidRPr="00F12CF5">
        <w:rPr>
          <w:rFonts w:ascii="Arial" w:hAnsi="Arial" w:cs="Arial"/>
          <w:sz w:val="24"/>
          <w:szCs w:val="24"/>
        </w:rPr>
        <w:t>pierwszym</w:t>
      </w:r>
      <w:r w:rsidRPr="00F12CF5">
        <w:rPr>
          <w:rFonts w:ascii="Arial" w:hAnsi="Arial" w:cs="Arial"/>
          <w:sz w:val="24"/>
          <w:szCs w:val="24"/>
        </w:rPr>
        <w:t xml:space="preserve"> kwartale 2020 r. epidemią na bieżąco aneksowano umowy zawarte z organizacjami pozarządowymi na realizację projektów kulturalnych</w:t>
      </w:r>
      <w:r w:rsidR="00A7540B" w:rsidRPr="00F12CF5">
        <w:rPr>
          <w:rFonts w:ascii="Arial" w:hAnsi="Arial" w:cs="Arial"/>
          <w:sz w:val="24"/>
          <w:szCs w:val="24"/>
        </w:rPr>
        <w:t>. Wiązało się to z potrzebą</w:t>
      </w:r>
      <w:r w:rsidR="00534F1C" w:rsidRPr="00F12CF5">
        <w:rPr>
          <w:rFonts w:ascii="Arial" w:hAnsi="Arial" w:cs="Arial"/>
          <w:sz w:val="24"/>
          <w:szCs w:val="24"/>
        </w:rPr>
        <w:t xml:space="preserve"> przenoszenia oferowanych przez organizacje</w:t>
      </w:r>
      <w:r w:rsidRPr="00F12CF5">
        <w:rPr>
          <w:rFonts w:ascii="Arial" w:hAnsi="Arial" w:cs="Arial"/>
          <w:sz w:val="24"/>
          <w:szCs w:val="24"/>
        </w:rPr>
        <w:t xml:space="preserve"> pozarządow</w:t>
      </w:r>
      <w:r w:rsidR="00534F1C" w:rsidRPr="00F12CF5">
        <w:rPr>
          <w:rFonts w:ascii="Arial" w:hAnsi="Arial" w:cs="Arial"/>
          <w:sz w:val="24"/>
          <w:szCs w:val="24"/>
        </w:rPr>
        <w:t>e działań</w:t>
      </w:r>
      <w:r w:rsidRPr="00F12CF5">
        <w:rPr>
          <w:rFonts w:ascii="Arial" w:hAnsi="Arial" w:cs="Arial"/>
          <w:sz w:val="24"/>
          <w:szCs w:val="24"/>
        </w:rPr>
        <w:t xml:space="preserve"> do </w:t>
      </w:r>
      <w:r w:rsidR="00873584" w:rsidRPr="00F12CF5">
        <w:rPr>
          <w:rFonts w:ascii="Arial" w:hAnsi="Arial" w:cs="Arial"/>
          <w:sz w:val="24"/>
          <w:szCs w:val="24"/>
        </w:rPr>
        <w:t>Internetu</w:t>
      </w:r>
      <w:r w:rsidR="00534F1C" w:rsidRPr="00F12CF5">
        <w:rPr>
          <w:rFonts w:ascii="Arial" w:hAnsi="Arial" w:cs="Arial"/>
          <w:sz w:val="24"/>
          <w:szCs w:val="24"/>
        </w:rPr>
        <w:t xml:space="preserve">. </w:t>
      </w:r>
      <w:r w:rsidRPr="00F12CF5">
        <w:rPr>
          <w:rFonts w:ascii="Arial" w:hAnsi="Arial" w:cs="Arial"/>
          <w:sz w:val="24"/>
          <w:szCs w:val="24"/>
        </w:rPr>
        <w:t>Równocześnie zawierano porozumienia o rozwiązywaniu umów, w przypadku gdy organizacje nie były w stanie zrealizować działań także w formule online (na 44 udzielone w konkursie dotacje 6 podmiotów zrezygnowało z dotacji, a środki zasiliły inne projekty kulturalne).</w:t>
      </w:r>
    </w:p>
    <w:p w14:paraId="65C1DA8C" w14:textId="3118E326" w:rsidR="00A72D24" w:rsidRPr="00F12CF5" w:rsidRDefault="00873584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Tabela poniżej prezentuje zestawienie </w:t>
      </w:r>
      <w:r w:rsidR="006A7E8C" w:rsidRPr="00F12CF5">
        <w:rPr>
          <w:rFonts w:ascii="Arial" w:hAnsi="Arial" w:cs="Arial"/>
          <w:sz w:val="24"/>
          <w:szCs w:val="24"/>
        </w:rPr>
        <w:t xml:space="preserve">pierwotnych </w:t>
      </w:r>
      <w:r w:rsidRPr="00F12CF5">
        <w:rPr>
          <w:rFonts w:ascii="Arial" w:hAnsi="Arial" w:cs="Arial"/>
          <w:sz w:val="24"/>
          <w:szCs w:val="24"/>
        </w:rPr>
        <w:t xml:space="preserve">planów i ostatecznych wydatków budżetowych w </w:t>
      </w:r>
      <w:r w:rsidR="006A7E8C" w:rsidRPr="00F12CF5">
        <w:rPr>
          <w:rFonts w:ascii="Arial" w:hAnsi="Arial" w:cs="Arial"/>
          <w:sz w:val="24"/>
          <w:szCs w:val="24"/>
        </w:rPr>
        <w:t>2020 roku.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728"/>
        <w:gridCol w:w="2021"/>
        <w:gridCol w:w="2182"/>
      </w:tblGrid>
      <w:tr w:rsidR="00A72D24" w:rsidRPr="00F12CF5" w14:paraId="1F40117C" w14:textId="77777777" w:rsidTr="006A7E8C">
        <w:tc>
          <w:tcPr>
            <w:tcW w:w="3728" w:type="dxa"/>
          </w:tcPr>
          <w:p w14:paraId="58EA1130" w14:textId="77223690" w:rsidR="00A72D24" w:rsidRPr="00F12CF5" w:rsidRDefault="006A7E8C" w:rsidP="00F12CF5">
            <w:pPr>
              <w:pStyle w:val="Akapitzlist"/>
              <w:spacing w:line="360" w:lineRule="auto"/>
              <w:ind w:left="0"/>
              <w:rPr>
                <w:rFonts w:ascii="Arial" w:hAnsi="Arial" w:cs="Arial"/>
                <w:b/>
                <w:bCs/>
                <w:iCs/>
                <w:color w:val="000000" w:themeColor="text1"/>
              </w:rPr>
            </w:pPr>
            <w:r w:rsidRPr="00F12CF5">
              <w:rPr>
                <w:rFonts w:ascii="Arial" w:hAnsi="Arial" w:cs="Arial"/>
                <w:b/>
                <w:bCs/>
                <w:iCs/>
                <w:color w:val="000000" w:themeColor="text1"/>
              </w:rPr>
              <w:t>Z</w:t>
            </w:r>
            <w:r w:rsidR="00A72D24" w:rsidRPr="00F12CF5">
              <w:rPr>
                <w:rFonts w:ascii="Arial" w:hAnsi="Arial" w:cs="Arial"/>
                <w:b/>
                <w:bCs/>
                <w:iCs/>
                <w:color w:val="000000" w:themeColor="text1"/>
              </w:rPr>
              <w:t>adanie</w:t>
            </w:r>
          </w:p>
        </w:tc>
        <w:tc>
          <w:tcPr>
            <w:tcW w:w="0" w:type="auto"/>
          </w:tcPr>
          <w:p w14:paraId="26A24098" w14:textId="3515F05E" w:rsidR="00A72D24" w:rsidRPr="00F12CF5" w:rsidRDefault="006A7E8C" w:rsidP="00F12CF5">
            <w:pPr>
              <w:pStyle w:val="Akapitzlist"/>
              <w:spacing w:line="360" w:lineRule="auto"/>
              <w:ind w:left="0"/>
              <w:rPr>
                <w:rFonts w:ascii="Arial" w:hAnsi="Arial" w:cs="Arial"/>
                <w:b/>
                <w:bCs/>
                <w:iCs/>
                <w:color w:val="000000" w:themeColor="text1"/>
              </w:rPr>
            </w:pPr>
            <w:r w:rsidRPr="00F12CF5">
              <w:rPr>
                <w:rFonts w:ascii="Arial" w:hAnsi="Arial" w:cs="Arial"/>
                <w:b/>
                <w:bCs/>
                <w:iCs/>
                <w:color w:val="000000" w:themeColor="text1"/>
              </w:rPr>
              <w:t>Pierwszy p</w:t>
            </w:r>
            <w:r w:rsidR="00A72D24" w:rsidRPr="00F12CF5">
              <w:rPr>
                <w:rFonts w:ascii="Arial" w:hAnsi="Arial" w:cs="Arial"/>
                <w:b/>
                <w:bCs/>
                <w:iCs/>
                <w:color w:val="000000" w:themeColor="text1"/>
              </w:rPr>
              <w:t>rojekt budżetu 2020</w:t>
            </w:r>
          </w:p>
        </w:tc>
        <w:tc>
          <w:tcPr>
            <w:tcW w:w="2182" w:type="dxa"/>
          </w:tcPr>
          <w:p w14:paraId="3994DF1C" w14:textId="77777777" w:rsidR="00A72D24" w:rsidRPr="00F12CF5" w:rsidRDefault="00A72D24" w:rsidP="00F12CF5">
            <w:pPr>
              <w:pStyle w:val="Akapitzlist"/>
              <w:spacing w:line="360" w:lineRule="auto"/>
              <w:ind w:left="0"/>
              <w:rPr>
                <w:rFonts w:ascii="Arial" w:hAnsi="Arial" w:cs="Arial"/>
                <w:b/>
                <w:bCs/>
                <w:iCs/>
                <w:color w:val="000000" w:themeColor="text1"/>
              </w:rPr>
            </w:pPr>
            <w:r w:rsidRPr="00F12CF5">
              <w:rPr>
                <w:rFonts w:ascii="Arial" w:hAnsi="Arial" w:cs="Arial"/>
                <w:b/>
                <w:bCs/>
                <w:iCs/>
                <w:color w:val="000000" w:themeColor="text1"/>
              </w:rPr>
              <w:t>Budżet 2020</w:t>
            </w:r>
          </w:p>
        </w:tc>
      </w:tr>
      <w:tr w:rsidR="00A72D24" w:rsidRPr="00F12CF5" w14:paraId="2003B5F9" w14:textId="77777777" w:rsidTr="006A7E8C">
        <w:tc>
          <w:tcPr>
            <w:tcW w:w="3728" w:type="dxa"/>
          </w:tcPr>
          <w:p w14:paraId="5A2114DB" w14:textId="77777777" w:rsidR="00A72D24" w:rsidRPr="00F12CF5" w:rsidRDefault="00A72D24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konkurs – Program Wydarzeń Kluczowych  (konkurs na 3 lata –  3x1.100.000 zł)</w:t>
            </w:r>
          </w:p>
        </w:tc>
        <w:tc>
          <w:tcPr>
            <w:tcW w:w="0" w:type="auto"/>
          </w:tcPr>
          <w:p w14:paraId="422A0294" w14:textId="56E02CC7" w:rsidR="00A72D24" w:rsidRPr="00F12CF5" w:rsidRDefault="00A72D24" w:rsidP="00F12CF5">
            <w:pPr>
              <w:pStyle w:val="Akapitzlist"/>
              <w:spacing w:line="360" w:lineRule="auto"/>
              <w:ind w:left="0"/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1</w:t>
            </w:r>
            <w:r w:rsidR="00800841" w:rsidRPr="00F12CF5">
              <w:rPr>
                <w:rFonts w:ascii="Arial" w:hAnsi="Arial" w:cs="Arial"/>
                <w:color w:val="000000" w:themeColor="text1"/>
              </w:rPr>
              <w:t> </w:t>
            </w:r>
            <w:r w:rsidRPr="00F12CF5">
              <w:rPr>
                <w:rFonts w:ascii="Arial" w:hAnsi="Arial" w:cs="Arial"/>
                <w:color w:val="000000" w:themeColor="text1"/>
              </w:rPr>
              <w:t>100</w:t>
            </w:r>
            <w:r w:rsidR="00800841" w:rsidRPr="00F12CF5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F12CF5">
              <w:rPr>
                <w:rFonts w:ascii="Arial" w:hAnsi="Arial" w:cs="Arial"/>
                <w:color w:val="000000" w:themeColor="text1"/>
              </w:rPr>
              <w:t>000 PLN</w:t>
            </w:r>
          </w:p>
        </w:tc>
        <w:tc>
          <w:tcPr>
            <w:tcW w:w="2182" w:type="dxa"/>
          </w:tcPr>
          <w:p w14:paraId="60B1CC9E" w14:textId="0FDB6BE9" w:rsidR="00A72D24" w:rsidRPr="00F12CF5" w:rsidRDefault="00800841" w:rsidP="00F12CF5">
            <w:pPr>
              <w:pStyle w:val="Akapitzlist"/>
              <w:spacing w:line="360" w:lineRule="auto"/>
              <w:ind w:left="0"/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B</w:t>
            </w:r>
            <w:r w:rsidR="00A72D24" w:rsidRPr="00F12CF5">
              <w:rPr>
                <w:rFonts w:ascii="Arial" w:hAnsi="Arial" w:cs="Arial"/>
                <w:color w:val="000000" w:themeColor="text1"/>
              </w:rPr>
              <w:t>ez</w:t>
            </w:r>
            <w:r w:rsidRPr="00F12CF5">
              <w:rPr>
                <w:rFonts w:ascii="Arial" w:hAnsi="Arial" w:cs="Arial"/>
                <w:color w:val="000000" w:themeColor="text1"/>
              </w:rPr>
              <w:t xml:space="preserve"> </w:t>
            </w:r>
            <w:r w:rsidR="00A72D24" w:rsidRPr="00F12CF5">
              <w:rPr>
                <w:rFonts w:ascii="Arial" w:hAnsi="Arial" w:cs="Arial"/>
                <w:color w:val="000000" w:themeColor="text1"/>
              </w:rPr>
              <w:t>odrębnego konkursu na 3 lata</w:t>
            </w:r>
          </w:p>
        </w:tc>
      </w:tr>
      <w:tr w:rsidR="00A72D24" w:rsidRPr="00F12CF5" w14:paraId="50EE3729" w14:textId="77777777" w:rsidTr="006A7E8C">
        <w:tc>
          <w:tcPr>
            <w:tcW w:w="3728" w:type="dxa"/>
          </w:tcPr>
          <w:p w14:paraId="4968CC80" w14:textId="77777777" w:rsidR="00A72D24" w:rsidRPr="00F12CF5" w:rsidRDefault="00A72D24" w:rsidP="00F12CF5">
            <w:pPr>
              <w:rPr>
                <w:rFonts w:ascii="Arial" w:hAnsi="Arial" w:cs="Arial"/>
                <w:b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konkurs – całoroczny na kwotę do wydatkowania 1.100.000 zł oraz środki na podpisaną umowę na lata 2019-2021 (400.000) – dom kultury na osiedlu Słoneczny Stok</w:t>
            </w:r>
          </w:p>
        </w:tc>
        <w:tc>
          <w:tcPr>
            <w:tcW w:w="0" w:type="auto"/>
          </w:tcPr>
          <w:p w14:paraId="547A296F" w14:textId="4D8F302A" w:rsidR="00A72D24" w:rsidRPr="00F12CF5" w:rsidRDefault="00A72D24" w:rsidP="00F12CF5">
            <w:pPr>
              <w:pStyle w:val="Akapitzlist"/>
              <w:spacing w:line="360" w:lineRule="auto"/>
              <w:ind w:left="0"/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1</w:t>
            </w:r>
            <w:r w:rsidR="00790F29" w:rsidRPr="00F12CF5">
              <w:rPr>
                <w:rFonts w:ascii="Arial" w:hAnsi="Arial" w:cs="Arial"/>
                <w:color w:val="000000" w:themeColor="text1"/>
              </w:rPr>
              <w:t> </w:t>
            </w:r>
            <w:r w:rsidRPr="00F12CF5">
              <w:rPr>
                <w:rFonts w:ascii="Arial" w:hAnsi="Arial" w:cs="Arial"/>
                <w:color w:val="000000" w:themeColor="text1"/>
              </w:rPr>
              <w:t>500</w:t>
            </w:r>
            <w:r w:rsidR="00790F29" w:rsidRPr="00F12CF5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F12CF5">
              <w:rPr>
                <w:rFonts w:ascii="Arial" w:hAnsi="Arial" w:cs="Arial"/>
                <w:color w:val="000000" w:themeColor="text1"/>
              </w:rPr>
              <w:t>000 PLN, w tym</w:t>
            </w:r>
          </w:p>
          <w:p w14:paraId="6D94667B" w14:textId="33545DC8" w:rsidR="00A72D24" w:rsidRPr="00F12CF5" w:rsidRDefault="00A72D24" w:rsidP="00F12CF5">
            <w:pPr>
              <w:pStyle w:val="Akapitzlist"/>
              <w:spacing w:line="360" w:lineRule="auto"/>
              <w:ind w:left="0"/>
              <w:rPr>
                <w:rFonts w:ascii="Arial" w:hAnsi="Arial" w:cs="Arial"/>
                <w:b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400</w:t>
            </w:r>
            <w:r w:rsidR="00790F29" w:rsidRPr="00F12CF5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F12CF5">
              <w:rPr>
                <w:rFonts w:ascii="Arial" w:hAnsi="Arial" w:cs="Arial"/>
                <w:color w:val="000000" w:themeColor="text1"/>
              </w:rPr>
              <w:t>000  PLN zaangażowane</w:t>
            </w:r>
          </w:p>
        </w:tc>
        <w:tc>
          <w:tcPr>
            <w:tcW w:w="2182" w:type="dxa"/>
          </w:tcPr>
          <w:p w14:paraId="712C70BF" w14:textId="4B028B37" w:rsidR="00A72D24" w:rsidRPr="00F12CF5" w:rsidRDefault="00A72D24" w:rsidP="00F12CF5">
            <w:pPr>
              <w:pStyle w:val="Akapitzlist"/>
              <w:spacing w:line="360" w:lineRule="auto"/>
              <w:ind w:left="0"/>
              <w:rPr>
                <w:rFonts w:ascii="Arial" w:hAnsi="Arial" w:cs="Arial"/>
                <w:b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1</w:t>
            </w:r>
            <w:r w:rsidR="00790F29" w:rsidRPr="00F12CF5">
              <w:rPr>
                <w:rFonts w:ascii="Arial" w:hAnsi="Arial" w:cs="Arial"/>
                <w:color w:val="000000" w:themeColor="text1"/>
              </w:rPr>
              <w:t> </w:t>
            </w:r>
            <w:r w:rsidRPr="00F12CF5">
              <w:rPr>
                <w:rFonts w:ascii="Arial" w:hAnsi="Arial" w:cs="Arial"/>
                <w:color w:val="000000" w:themeColor="text1"/>
              </w:rPr>
              <w:t>60</w:t>
            </w:r>
            <w:r w:rsidR="00790F29" w:rsidRPr="00F12CF5">
              <w:rPr>
                <w:rFonts w:ascii="Arial" w:hAnsi="Arial" w:cs="Arial"/>
                <w:color w:val="000000" w:themeColor="text1"/>
              </w:rPr>
              <w:t xml:space="preserve">0 </w:t>
            </w:r>
            <w:r w:rsidRPr="00F12CF5">
              <w:rPr>
                <w:rFonts w:ascii="Arial" w:hAnsi="Arial" w:cs="Arial"/>
                <w:color w:val="000000" w:themeColor="text1"/>
              </w:rPr>
              <w:t>000 PLN, w tym 400</w:t>
            </w:r>
            <w:r w:rsidR="00790F29" w:rsidRPr="00F12CF5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F12CF5">
              <w:rPr>
                <w:rFonts w:ascii="Arial" w:hAnsi="Arial" w:cs="Arial"/>
                <w:color w:val="000000" w:themeColor="text1"/>
              </w:rPr>
              <w:t>000  PLN zaangażowane</w:t>
            </w:r>
          </w:p>
        </w:tc>
      </w:tr>
      <w:tr w:rsidR="00A72D24" w:rsidRPr="00F12CF5" w14:paraId="0DC317E4" w14:textId="77777777" w:rsidTr="006A7E8C">
        <w:tc>
          <w:tcPr>
            <w:tcW w:w="3728" w:type="dxa"/>
          </w:tcPr>
          <w:p w14:paraId="5DC70FC3" w14:textId="77777777" w:rsidR="00A72D24" w:rsidRPr="00F12CF5" w:rsidRDefault="00A72D24" w:rsidP="00F12CF5">
            <w:pPr>
              <w:rPr>
                <w:rFonts w:ascii="Arial" w:hAnsi="Arial" w:cs="Arial"/>
                <w:b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 xml:space="preserve">konkurs – projekty niskobudżetowe na osiedlach </w:t>
            </w:r>
          </w:p>
        </w:tc>
        <w:tc>
          <w:tcPr>
            <w:tcW w:w="0" w:type="auto"/>
          </w:tcPr>
          <w:p w14:paraId="38B48CF3" w14:textId="0FDA9113" w:rsidR="00A72D24" w:rsidRPr="00F12CF5" w:rsidRDefault="00A72D24" w:rsidP="00F12CF5">
            <w:pPr>
              <w:pStyle w:val="Akapitzlist"/>
              <w:spacing w:line="360" w:lineRule="auto"/>
              <w:ind w:left="0"/>
              <w:rPr>
                <w:rFonts w:ascii="Arial" w:hAnsi="Arial" w:cs="Arial"/>
                <w:b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200</w:t>
            </w:r>
            <w:r w:rsidR="00790F29" w:rsidRPr="00F12CF5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F12CF5">
              <w:rPr>
                <w:rFonts w:ascii="Arial" w:hAnsi="Arial" w:cs="Arial"/>
                <w:color w:val="000000" w:themeColor="text1"/>
              </w:rPr>
              <w:t>000 PLN</w:t>
            </w:r>
          </w:p>
        </w:tc>
        <w:tc>
          <w:tcPr>
            <w:tcW w:w="2182" w:type="dxa"/>
          </w:tcPr>
          <w:p w14:paraId="01900958" w14:textId="3D0CB198" w:rsidR="00A72D24" w:rsidRPr="00F12CF5" w:rsidRDefault="00A72D24" w:rsidP="00F12CF5">
            <w:pPr>
              <w:pStyle w:val="Akapitzlist"/>
              <w:spacing w:line="360" w:lineRule="auto"/>
              <w:ind w:left="0"/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50</w:t>
            </w:r>
            <w:r w:rsidR="00790F29" w:rsidRPr="00F12CF5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F12CF5">
              <w:rPr>
                <w:rFonts w:ascii="Arial" w:hAnsi="Arial" w:cs="Arial"/>
                <w:color w:val="000000" w:themeColor="text1"/>
              </w:rPr>
              <w:t>000 PLN</w:t>
            </w:r>
          </w:p>
        </w:tc>
      </w:tr>
      <w:tr w:rsidR="00A72D24" w:rsidRPr="00F12CF5" w14:paraId="3F8CC38D" w14:textId="77777777" w:rsidTr="006A7E8C">
        <w:tc>
          <w:tcPr>
            <w:tcW w:w="3728" w:type="dxa"/>
          </w:tcPr>
          <w:p w14:paraId="10782BAC" w14:textId="77777777" w:rsidR="00A72D24" w:rsidRPr="00F12CF5" w:rsidRDefault="00A72D24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 xml:space="preserve">konkurs – II półrocze </w:t>
            </w:r>
          </w:p>
        </w:tc>
        <w:tc>
          <w:tcPr>
            <w:tcW w:w="0" w:type="auto"/>
          </w:tcPr>
          <w:p w14:paraId="6D301A0B" w14:textId="1A010FDD" w:rsidR="00A72D24" w:rsidRPr="00F12CF5" w:rsidRDefault="00A72D24" w:rsidP="00F12CF5">
            <w:pPr>
              <w:pStyle w:val="Akapitzlist"/>
              <w:spacing w:line="360" w:lineRule="auto"/>
              <w:ind w:left="0"/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250</w:t>
            </w:r>
            <w:r w:rsidR="00790F29" w:rsidRPr="00F12CF5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F12CF5">
              <w:rPr>
                <w:rFonts w:ascii="Arial" w:hAnsi="Arial" w:cs="Arial"/>
                <w:color w:val="000000" w:themeColor="text1"/>
              </w:rPr>
              <w:t>000 PLN</w:t>
            </w:r>
          </w:p>
        </w:tc>
        <w:tc>
          <w:tcPr>
            <w:tcW w:w="2182" w:type="dxa"/>
          </w:tcPr>
          <w:p w14:paraId="69641529" w14:textId="00378906" w:rsidR="00A72D24" w:rsidRPr="00F12CF5" w:rsidRDefault="00CE5BB3" w:rsidP="00F12CF5">
            <w:pPr>
              <w:pStyle w:val="Akapitzlist"/>
              <w:spacing w:line="360" w:lineRule="auto"/>
              <w:ind w:left="0"/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168 400</w:t>
            </w:r>
            <w:r w:rsidR="00A72D24" w:rsidRPr="00F12CF5">
              <w:rPr>
                <w:rFonts w:ascii="Arial" w:hAnsi="Arial" w:cs="Arial"/>
                <w:color w:val="000000" w:themeColor="text1"/>
              </w:rPr>
              <w:t xml:space="preserve"> PLN</w:t>
            </w:r>
          </w:p>
        </w:tc>
      </w:tr>
    </w:tbl>
    <w:p w14:paraId="69B99A9A" w14:textId="27A76F4B" w:rsidR="00C90ED9" w:rsidRPr="00F12CF5" w:rsidRDefault="00C90ED9" w:rsidP="00F12CF5">
      <w:pPr>
        <w:spacing w:line="276" w:lineRule="auto"/>
        <w:rPr>
          <w:rFonts w:ascii="Arial" w:hAnsi="Arial" w:cs="Arial"/>
          <w:sz w:val="24"/>
          <w:szCs w:val="24"/>
        </w:rPr>
      </w:pPr>
    </w:p>
    <w:p w14:paraId="3FAA3602" w14:textId="1C9B63AD" w:rsidR="004A6592" w:rsidRPr="00F12CF5" w:rsidRDefault="00DC3D61" w:rsidP="00F12CF5">
      <w:pPr>
        <w:pStyle w:val="Akapitzlist"/>
        <w:numPr>
          <w:ilvl w:val="0"/>
          <w:numId w:val="20"/>
        </w:numPr>
        <w:spacing w:line="276" w:lineRule="auto"/>
        <w:rPr>
          <w:rFonts w:ascii="Arial" w:hAnsi="Arial" w:cs="Arial"/>
        </w:rPr>
      </w:pPr>
      <w:r w:rsidRPr="00F12CF5">
        <w:rPr>
          <w:rFonts w:ascii="Arial" w:hAnsi="Arial" w:cs="Arial"/>
        </w:rPr>
        <w:t>Rok 2021</w:t>
      </w:r>
    </w:p>
    <w:p w14:paraId="6464C5B9" w14:textId="34046BC1" w:rsidR="006D7D1B" w:rsidRPr="00F12CF5" w:rsidRDefault="006D7D1B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Na 2021 rok </w:t>
      </w:r>
      <w:r w:rsidR="001F05EB" w:rsidRPr="00F12CF5">
        <w:rPr>
          <w:rFonts w:ascii="Arial" w:hAnsi="Arial" w:cs="Arial"/>
          <w:sz w:val="24"/>
          <w:szCs w:val="24"/>
        </w:rPr>
        <w:t>zaplanowano</w:t>
      </w:r>
      <w:r w:rsidRPr="00F12CF5">
        <w:rPr>
          <w:rFonts w:ascii="Arial" w:hAnsi="Arial" w:cs="Arial"/>
          <w:sz w:val="24"/>
          <w:szCs w:val="24"/>
        </w:rPr>
        <w:t xml:space="preserve"> organizację czterech konkursów ofert dla </w:t>
      </w:r>
      <w:r w:rsidR="00C84894" w:rsidRPr="00F12CF5">
        <w:rPr>
          <w:rFonts w:ascii="Arial" w:hAnsi="Arial" w:cs="Arial"/>
          <w:sz w:val="24"/>
          <w:szCs w:val="24"/>
        </w:rPr>
        <w:t>organizacji pozarządowych</w:t>
      </w:r>
      <w:r w:rsidRPr="00F12CF5">
        <w:rPr>
          <w:rFonts w:ascii="Arial" w:hAnsi="Arial" w:cs="Arial"/>
          <w:sz w:val="24"/>
          <w:szCs w:val="24"/>
        </w:rPr>
        <w:t xml:space="preserve">, na </w:t>
      </w:r>
      <w:r w:rsidR="00C84894" w:rsidRPr="00F12CF5">
        <w:rPr>
          <w:rFonts w:ascii="Arial" w:hAnsi="Arial" w:cs="Arial"/>
          <w:sz w:val="24"/>
          <w:szCs w:val="24"/>
        </w:rPr>
        <w:t>kwotę</w:t>
      </w:r>
      <w:r w:rsidRPr="00F12CF5">
        <w:rPr>
          <w:rFonts w:ascii="Arial" w:hAnsi="Arial" w:cs="Arial"/>
          <w:sz w:val="24"/>
          <w:szCs w:val="24"/>
        </w:rPr>
        <w:t xml:space="preserve"> </w:t>
      </w:r>
      <w:r w:rsidR="004B7E91" w:rsidRPr="00F12CF5">
        <w:rPr>
          <w:rFonts w:ascii="Arial" w:hAnsi="Arial" w:cs="Arial"/>
          <w:sz w:val="24"/>
          <w:szCs w:val="24"/>
        </w:rPr>
        <w:t>1 </w:t>
      </w:r>
      <w:r w:rsidRPr="00F12CF5">
        <w:rPr>
          <w:rFonts w:ascii="Arial" w:hAnsi="Arial" w:cs="Arial"/>
          <w:sz w:val="24"/>
          <w:szCs w:val="24"/>
        </w:rPr>
        <w:t>900</w:t>
      </w:r>
      <w:r w:rsidR="004B7E91" w:rsidRPr="00F12CF5">
        <w:rPr>
          <w:rFonts w:ascii="Arial" w:hAnsi="Arial" w:cs="Arial"/>
          <w:sz w:val="24"/>
          <w:szCs w:val="24"/>
        </w:rPr>
        <w:t xml:space="preserve"> </w:t>
      </w:r>
      <w:r w:rsidRPr="00F12CF5">
        <w:rPr>
          <w:rFonts w:ascii="Arial" w:hAnsi="Arial" w:cs="Arial"/>
          <w:sz w:val="24"/>
          <w:szCs w:val="24"/>
        </w:rPr>
        <w:t xml:space="preserve">000 </w:t>
      </w:r>
      <w:r w:rsidR="00C84894" w:rsidRPr="00F12CF5">
        <w:rPr>
          <w:rFonts w:ascii="Arial" w:hAnsi="Arial" w:cs="Arial"/>
          <w:sz w:val="24"/>
          <w:szCs w:val="24"/>
        </w:rPr>
        <w:t>PLN</w:t>
      </w:r>
      <w:r w:rsidRPr="00F12CF5">
        <w:rPr>
          <w:rFonts w:ascii="Arial" w:hAnsi="Arial" w:cs="Arial"/>
          <w:sz w:val="24"/>
          <w:szCs w:val="24"/>
        </w:rPr>
        <w:t>, w tym:</w:t>
      </w:r>
    </w:p>
    <w:p w14:paraId="09024804" w14:textId="66402D7C" w:rsidR="006D7D1B" w:rsidRPr="00F12CF5" w:rsidRDefault="006D7D1B" w:rsidP="00F12CF5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</w:rPr>
      </w:pPr>
      <w:r w:rsidRPr="00F12CF5">
        <w:rPr>
          <w:rFonts w:ascii="Arial" w:hAnsi="Arial" w:cs="Arial"/>
        </w:rPr>
        <w:lastRenderedPageBreak/>
        <w:t>I konkurs – na projekty wybrane w Programie Wydarzeń Kluczowych w cyklu trzyletnim (600</w:t>
      </w:r>
      <w:r w:rsidR="004B7E91" w:rsidRPr="00F12CF5">
        <w:rPr>
          <w:rFonts w:ascii="Arial" w:hAnsi="Arial" w:cs="Arial"/>
        </w:rPr>
        <w:t xml:space="preserve"> </w:t>
      </w:r>
      <w:r w:rsidRPr="00F12CF5">
        <w:rPr>
          <w:rFonts w:ascii="Arial" w:hAnsi="Arial" w:cs="Arial"/>
        </w:rPr>
        <w:t xml:space="preserve">000 </w:t>
      </w:r>
      <w:r w:rsidR="004B7E91" w:rsidRPr="00F12CF5">
        <w:rPr>
          <w:rFonts w:ascii="Arial" w:hAnsi="Arial" w:cs="Arial"/>
        </w:rPr>
        <w:t>PLN</w:t>
      </w:r>
      <w:r w:rsidRPr="00F12CF5">
        <w:rPr>
          <w:rFonts w:ascii="Arial" w:hAnsi="Arial" w:cs="Arial"/>
        </w:rPr>
        <w:t xml:space="preserve"> corocznie);</w:t>
      </w:r>
    </w:p>
    <w:p w14:paraId="379173F5" w14:textId="60A41D21" w:rsidR="006D7D1B" w:rsidRPr="00F12CF5" w:rsidRDefault="006D7D1B" w:rsidP="00F12CF5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</w:rPr>
      </w:pPr>
      <w:r w:rsidRPr="00F12CF5">
        <w:rPr>
          <w:rFonts w:ascii="Arial" w:hAnsi="Arial" w:cs="Arial"/>
        </w:rPr>
        <w:t>II konkurs - na działania całoroczne (1</w:t>
      </w:r>
      <w:r w:rsidR="004B7E91" w:rsidRPr="00F12CF5">
        <w:rPr>
          <w:rFonts w:ascii="Arial" w:hAnsi="Arial" w:cs="Arial"/>
        </w:rPr>
        <w:t> </w:t>
      </w:r>
      <w:r w:rsidRPr="00F12CF5">
        <w:rPr>
          <w:rFonts w:ascii="Arial" w:hAnsi="Arial" w:cs="Arial"/>
        </w:rPr>
        <w:t>100</w:t>
      </w:r>
      <w:r w:rsidR="004B7E91" w:rsidRPr="00F12CF5">
        <w:rPr>
          <w:rFonts w:ascii="Arial" w:hAnsi="Arial" w:cs="Arial"/>
        </w:rPr>
        <w:t xml:space="preserve"> </w:t>
      </w:r>
      <w:r w:rsidRPr="00F12CF5">
        <w:rPr>
          <w:rFonts w:ascii="Arial" w:hAnsi="Arial" w:cs="Arial"/>
        </w:rPr>
        <w:t xml:space="preserve">000 </w:t>
      </w:r>
      <w:r w:rsidR="004B7E91" w:rsidRPr="00F12CF5">
        <w:rPr>
          <w:rFonts w:ascii="Arial" w:hAnsi="Arial" w:cs="Arial"/>
        </w:rPr>
        <w:t>PLN</w:t>
      </w:r>
      <w:r w:rsidRPr="00F12CF5">
        <w:rPr>
          <w:rFonts w:ascii="Arial" w:hAnsi="Arial" w:cs="Arial"/>
        </w:rPr>
        <w:t>, w tym 400</w:t>
      </w:r>
      <w:r w:rsidR="004B7E91" w:rsidRPr="00F12CF5">
        <w:rPr>
          <w:rFonts w:ascii="Arial" w:hAnsi="Arial" w:cs="Arial"/>
        </w:rPr>
        <w:t xml:space="preserve"> </w:t>
      </w:r>
      <w:r w:rsidRPr="00F12CF5">
        <w:rPr>
          <w:rFonts w:ascii="Arial" w:hAnsi="Arial" w:cs="Arial"/>
        </w:rPr>
        <w:t xml:space="preserve">000 </w:t>
      </w:r>
      <w:r w:rsidR="004B7E91" w:rsidRPr="00F12CF5">
        <w:rPr>
          <w:rFonts w:ascii="Arial" w:hAnsi="Arial" w:cs="Arial"/>
        </w:rPr>
        <w:t>PLN</w:t>
      </w:r>
      <w:r w:rsidRPr="00F12CF5">
        <w:rPr>
          <w:rFonts w:ascii="Arial" w:hAnsi="Arial" w:cs="Arial"/>
        </w:rPr>
        <w:t xml:space="preserve">  zaangażowane na podpisaną umowę trzyletnią</w:t>
      </w:r>
      <w:r w:rsidR="00913ADA" w:rsidRPr="00F12CF5">
        <w:rPr>
          <w:rFonts w:ascii="Arial" w:hAnsi="Arial" w:cs="Arial"/>
        </w:rPr>
        <w:t xml:space="preserve"> </w:t>
      </w:r>
      <w:r w:rsidR="00913ADA" w:rsidRPr="00F12CF5">
        <w:rPr>
          <w:rFonts w:ascii="Arial" w:hAnsi="Arial" w:cs="Arial"/>
          <w:color w:val="000000" w:themeColor="text1"/>
        </w:rPr>
        <w:t>– dom kultury na osiedlu Słoneczny Stok</w:t>
      </w:r>
      <w:r w:rsidRPr="00F12CF5">
        <w:rPr>
          <w:rFonts w:ascii="Arial" w:hAnsi="Arial" w:cs="Arial"/>
        </w:rPr>
        <w:t>; do rozdysponowania kwota 700</w:t>
      </w:r>
      <w:r w:rsidR="004B7E91" w:rsidRPr="00F12CF5">
        <w:rPr>
          <w:rFonts w:ascii="Arial" w:hAnsi="Arial" w:cs="Arial"/>
        </w:rPr>
        <w:t xml:space="preserve"> </w:t>
      </w:r>
      <w:r w:rsidRPr="00F12CF5">
        <w:rPr>
          <w:rFonts w:ascii="Arial" w:hAnsi="Arial" w:cs="Arial"/>
        </w:rPr>
        <w:t xml:space="preserve">000 </w:t>
      </w:r>
      <w:r w:rsidR="004B7E91" w:rsidRPr="00F12CF5">
        <w:rPr>
          <w:rFonts w:ascii="Arial" w:hAnsi="Arial" w:cs="Arial"/>
        </w:rPr>
        <w:t>PLN</w:t>
      </w:r>
      <w:r w:rsidRPr="00F12CF5">
        <w:rPr>
          <w:rFonts w:ascii="Arial" w:hAnsi="Arial" w:cs="Arial"/>
        </w:rPr>
        <w:t>);</w:t>
      </w:r>
    </w:p>
    <w:p w14:paraId="621A41D0" w14:textId="10221E09" w:rsidR="006D7D1B" w:rsidRPr="00F12CF5" w:rsidRDefault="006D7D1B" w:rsidP="00F12CF5">
      <w:pPr>
        <w:pStyle w:val="Akapitzlist"/>
        <w:spacing w:line="276" w:lineRule="auto"/>
        <w:rPr>
          <w:rFonts w:ascii="Arial" w:hAnsi="Arial" w:cs="Arial"/>
          <w:color w:val="000000" w:themeColor="text1"/>
        </w:rPr>
      </w:pPr>
      <w:r w:rsidRPr="00F12CF5">
        <w:rPr>
          <w:rFonts w:ascii="Arial" w:hAnsi="Arial" w:cs="Arial"/>
        </w:rPr>
        <w:t xml:space="preserve">III konkurs - na działania na </w:t>
      </w:r>
      <w:r w:rsidRPr="00F12CF5">
        <w:rPr>
          <w:rFonts w:ascii="Arial" w:hAnsi="Arial" w:cs="Arial"/>
          <w:color w:val="000000" w:themeColor="text1"/>
        </w:rPr>
        <w:t xml:space="preserve">osiedlach, na projekty niskobudżetowe </w:t>
      </w:r>
      <w:r w:rsidR="004B7E91" w:rsidRPr="00F12CF5">
        <w:rPr>
          <w:rFonts w:ascii="Arial" w:hAnsi="Arial" w:cs="Arial"/>
          <w:color w:val="000000" w:themeColor="text1"/>
        </w:rPr>
        <w:br/>
      </w:r>
      <w:r w:rsidRPr="00F12CF5">
        <w:rPr>
          <w:rFonts w:ascii="Arial" w:hAnsi="Arial" w:cs="Arial"/>
          <w:color w:val="000000" w:themeColor="text1"/>
        </w:rPr>
        <w:t>(100</w:t>
      </w:r>
      <w:r w:rsidR="004B7E91" w:rsidRPr="00F12CF5">
        <w:rPr>
          <w:rFonts w:ascii="Arial" w:hAnsi="Arial" w:cs="Arial"/>
          <w:color w:val="000000" w:themeColor="text1"/>
        </w:rPr>
        <w:t xml:space="preserve"> </w:t>
      </w:r>
      <w:r w:rsidRPr="00F12CF5">
        <w:rPr>
          <w:rFonts w:ascii="Arial" w:hAnsi="Arial" w:cs="Arial"/>
          <w:color w:val="000000" w:themeColor="text1"/>
        </w:rPr>
        <w:t xml:space="preserve">000 </w:t>
      </w:r>
      <w:r w:rsidR="004B7E91" w:rsidRPr="00F12CF5">
        <w:rPr>
          <w:rFonts w:ascii="Arial" w:hAnsi="Arial" w:cs="Arial"/>
          <w:color w:val="000000" w:themeColor="text1"/>
        </w:rPr>
        <w:t>PLN</w:t>
      </w:r>
      <w:r w:rsidRPr="00F12CF5">
        <w:rPr>
          <w:rFonts w:ascii="Arial" w:hAnsi="Arial" w:cs="Arial"/>
          <w:color w:val="000000" w:themeColor="text1"/>
        </w:rPr>
        <w:t>)</w:t>
      </w:r>
      <w:r w:rsidR="004B7E91" w:rsidRPr="00F12CF5">
        <w:rPr>
          <w:rFonts w:ascii="Arial" w:hAnsi="Arial" w:cs="Arial"/>
          <w:color w:val="000000" w:themeColor="text1"/>
        </w:rPr>
        <w:t xml:space="preserve">. </w:t>
      </w:r>
      <w:r w:rsidR="00856ED5" w:rsidRPr="00F12CF5">
        <w:rPr>
          <w:rFonts w:ascii="Arial" w:hAnsi="Arial" w:cs="Arial"/>
          <w:color w:val="000000" w:themeColor="text1"/>
        </w:rPr>
        <w:t>Ostatecznie przyznano 10 dotacji na łączną kwotę 83 500 PLN. Niewydatkowana kwota powiększyła środki na IV konkurs.</w:t>
      </w:r>
    </w:p>
    <w:p w14:paraId="2966B37B" w14:textId="5E44804F" w:rsidR="004B7E91" w:rsidRPr="005854D7" w:rsidRDefault="006D7D1B" w:rsidP="00F12CF5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color w:val="000000" w:themeColor="text1"/>
        </w:rPr>
      </w:pPr>
      <w:r w:rsidRPr="00F12CF5">
        <w:rPr>
          <w:rFonts w:ascii="Arial" w:hAnsi="Arial" w:cs="Arial"/>
          <w:color w:val="000000" w:themeColor="text1"/>
        </w:rPr>
        <w:t xml:space="preserve">IV konkurs - na </w:t>
      </w:r>
      <w:r w:rsidR="004B7E91" w:rsidRPr="00F12CF5">
        <w:rPr>
          <w:rFonts w:ascii="Arial" w:hAnsi="Arial" w:cs="Arial"/>
          <w:color w:val="000000" w:themeColor="text1"/>
        </w:rPr>
        <w:t xml:space="preserve">drugie </w:t>
      </w:r>
      <w:r w:rsidRPr="00F12CF5">
        <w:rPr>
          <w:rFonts w:ascii="Arial" w:hAnsi="Arial" w:cs="Arial"/>
          <w:color w:val="000000" w:themeColor="text1"/>
        </w:rPr>
        <w:t>półrocze (100</w:t>
      </w:r>
      <w:r w:rsidR="004B7E91" w:rsidRPr="00F12CF5">
        <w:rPr>
          <w:rFonts w:ascii="Arial" w:hAnsi="Arial" w:cs="Arial"/>
          <w:color w:val="000000" w:themeColor="text1"/>
        </w:rPr>
        <w:t xml:space="preserve"> </w:t>
      </w:r>
      <w:r w:rsidRPr="00F12CF5">
        <w:rPr>
          <w:rFonts w:ascii="Arial" w:hAnsi="Arial" w:cs="Arial"/>
          <w:color w:val="000000" w:themeColor="text1"/>
        </w:rPr>
        <w:t xml:space="preserve">000 </w:t>
      </w:r>
      <w:r w:rsidR="004B7E91" w:rsidRPr="00F12CF5">
        <w:rPr>
          <w:rFonts w:ascii="Arial" w:hAnsi="Arial" w:cs="Arial"/>
          <w:color w:val="000000" w:themeColor="text1"/>
        </w:rPr>
        <w:t>PLN</w:t>
      </w:r>
      <w:r w:rsidRPr="00F12CF5">
        <w:rPr>
          <w:rFonts w:ascii="Arial" w:hAnsi="Arial" w:cs="Arial"/>
          <w:color w:val="000000" w:themeColor="text1"/>
        </w:rPr>
        <w:t>).</w:t>
      </w:r>
      <w:r w:rsidR="00AC31B9" w:rsidRPr="00F12CF5">
        <w:rPr>
          <w:rFonts w:ascii="Arial" w:hAnsi="Arial" w:cs="Arial"/>
          <w:color w:val="000000" w:themeColor="text1"/>
        </w:rPr>
        <w:t xml:space="preserve"> </w:t>
      </w:r>
      <w:r w:rsidR="00180262" w:rsidRPr="00F12CF5">
        <w:rPr>
          <w:rFonts w:ascii="Arial" w:hAnsi="Arial" w:cs="Arial"/>
          <w:color w:val="000000" w:themeColor="text1"/>
        </w:rPr>
        <w:t>Ostateczna pula konkursowa wzrosła o środki niewydatkowane w konkursie III</w:t>
      </w:r>
      <w:r w:rsidR="00AC31B9" w:rsidRPr="00F12CF5">
        <w:rPr>
          <w:rFonts w:ascii="Arial" w:hAnsi="Arial" w:cs="Arial"/>
          <w:color w:val="000000" w:themeColor="text1"/>
        </w:rPr>
        <w:t xml:space="preserve"> </w:t>
      </w:r>
      <w:r w:rsidR="00180262" w:rsidRPr="00F12CF5">
        <w:rPr>
          <w:rFonts w:ascii="Arial" w:hAnsi="Arial" w:cs="Arial"/>
          <w:color w:val="000000" w:themeColor="text1"/>
        </w:rPr>
        <w:t>i wyniosła</w:t>
      </w:r>
      <w:r w:rsidR="00AC31B9" w:rsidRPr="00F12CF5">
        <w:rPr>
          <w:rFonts w:ascii="Arial" w:hAnsi="Arial" w:cs="Arial"/>
          <w:color w:val="000000" w:themeColor="text1"/>
        </w:rPr>
        <w:t xml:space="preserve"> 116</w:t>
      </w:r>
      <w:r w:rsidR="00180262" w:rsidRPr="00F12CF5">
        <w:rPr>
          <w:rFonts w:ascii="Arial" w:hAnsi="Arial" w:cs="Arial"/>
          <w:color w:val="000000" w:themeColor="text1"/>
        </w:rPr>
        <w:t> </w:t>
      </w:r>
      <w:r w:rsidR="00AC31B9" w:rsidRPr="00F12CF5">
        <w:rPr>
          <w:rFonts w:ascii="Arial" w:hAnsi="Arial" w:cs="Arial"/>
          <w:color w:val="000000" w:themeColor="text1"/>
        </w:rPr>
        <w:t>500</w:t>
      </w:r>
      <w:r w:rsidR="00180262" w:rsidRPr="00F12CF5">
        <w:rPr>
          <w:rFonts w:ascii="Arial" w:hAnsi="Arial" w:cs="Arial"/>
          <w:color w:val="000000" w:themeColor="text1"/>
        </w:rPr>
        <w:t xml:space="preserve"> PLN.</w:t>
      </w:r>
    </w:p>
    <w:p w14:paraId="1C5B24B5" w14:textId="74ECB89E" w:rsidR="005040D6" w:rsidRPr="00F12CF5" w:rsidRDefault="005040D6" w:rsidP="00F12CF5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>W budżecie Miasta Białegostoku na 2021 rok,</w:t>
      </w:r>
      <w:r w:rsidR="000D1B0E" w:rsidRPr="00F12CF5">
        <w:rPr>
          <w:rFonts w:ascii="Arial" w:hAnsi="Arial" w:cs="Arial"/>
          <w:sz w:val="24"/>
          <w:szCs w:val="24"/>
        </w:rPr>
        <w:t xml:space="preserve"> </w:t>
      </w:r>
      <w:r w:rsidRPr="00F12CF5">
        <w:rPr>
          <w:rFonts w:ascii="Arial" w:hAnsi="Arial" w:cs="Arial"/>
          <w:sz w:val="24"/>
          <w:szCs w:val="24"/>
        </w:rPr>
        <w:t xml:space="preserve"> </w:t>
      </w:r>
      <w:r w:rsidR="000D1B0E" w:rsidRPr="00F12CF5">
        <w:rPr>
          <w:rFonts w:ascii="Arial" w:hAnsi="Arial" w:cs="Arial"/>
          <w:sz w:val="24"/>
          <w:szCs w:val="24"/>
        </w:rPr>
        <w:t xml:space="preserve">przyjętym uchwałą Rady Miasta z 14 grudnia 2020 r., </w:t>
      </w:r>
      <w:r w:rsidRPr="00F12CF5">
        <w:rPr>
          <w:rFonts w:ascii="Arial" w:hAnsi="Arial" w:cs="Arial"/>
          <w:sz w:val="24"/>
          <w:szCs w:val="24"/>
        </w:rPr>
        <w:t>ujęto mniejsze środki niż planowano w PPK na Wydarzenia Kluczowe, które zostały wybrane w 2019 roku do realizacji przez organizacje pozarządowe</w:t>
      </w:r>
      <w:r w:rsidR="00EE689D" w:rsidRPr="00F12CF5">
        <w:rPr>
          <w:rFonts w:ascii="Arial" w:hAnsi="Arial" w:cs="Arial"/>
          <w:sz w:val="24"/>
          <w:szCs w:val="24"/>
        </w:rPr>
        <w:t>.</w:t>
      </w:r>
      <w:r w:rsidR="000F227E" w:rsidRPr="00F12CF5">
        <w:rPr>
          <w:rFonts w:ascii="Arial" w:hAnsi="Arial" w:cs="Arial"/>
          <w:sz w:val="24"/>
          <w:szCs w:val="24"/>
        </w:rPr>
        <w:t xml:space="preserve"> </w:t>
      </w:r>
      <w:r w:rsidR="00EE689D" w:rsidRPr="00F12CF5">
        <w:rPr>
          <w:rFonts w:ascii="Arial" w:hAnsi="Arial" w:cs="Arial"/>
          <w:sz w:val="24"/>
          <w:szCs w:val="24"/>
        </w:rPr>
        <w:t>A</w:t>
      </w:r>
      <w:r w:rsidR="000F227E" w:rsidRPr="00F12CF5">
        <w:rPr>
          <w:rFonts w:ascii="Arial" w:hAnsi="Arial" w:cs="Arial"/>
          <w:sz w:val="24"/>
          <w:szCs w:val="24"/>
        </w:rPr>
        <w:t xml:space="preserve">rgumentowano </w:t>
      </w:r>
      <w:r w:rsidR="00EE689D" w:rsidRPr="00F12CF5">
        <w:rPr>
          <w:rFonts w:ascii="Arial" w:hAnsi="Arial" w:cs="Arial"/>
          <w:sz w:val="24"/>
          <w:szCs w:val="24"/>
        </w:rPr>
        <w:t xml:space="preserve">to </w:t>
      </w:r>
      <w:r w:rsidR="000F227E" w:rsidRPr="00F12CF5">
        <w:rPr>
          <w:rFonts w:ascii="Arial" w:hAnsi="Arial" w:cs="Arial"/>
          <w:sz w:val="24"/>
          <w:szCs w:val="24"/>
        </w:rPr>
        <w:t>ograniczeniami finansowymi.</w:t>
      </w:r>
      <w:r w:rsidRPr="00F12CF5">
        <w:rPr>
          <w:rFonts w:ascii="Arial" w:hAnsi="Arial" w:cs="Arial"/>
          <w:sz w:val="24"/>
          <w:szCs w:val="24"/>
        </w:rPr>
        <w:t xml:space="preserve"> </w:t>
      </w:r>
      <w:r w:rsidR="00EC60BA" w:rsidRPr="00F12CF5">
        <w:rPr>
          <w:rFonts w:ascii="Arial" w:hAnsi="Arial" w:cs="Arial"/>
          <w:sz w:val="24"/>
          <w:szCs w:val="24"/>
        </w:rPr>
        <w:t>Program Wydarzeń Kluczowych</w:t>
      </w:r>
      <w:r w:rsidRPr="00F12CF5">
        <w:rPr>
          <w:rFonts w:ascii="Arial" w:hAnsi="Arial" w:cs="Arial"/>
          <w:sz w:val="24"/>
          <w:szCs w:val="24"/>
        </w:rPr>
        <w:t xml:space="preserve"> rozpoczęt</w:t>
      </w:r>
      <w:r w:rsidR="00EC60BA" w:rsidRPr="00F12CF5">
        <w:rPr>
          <w:rFonts w:ascii="Arial" w:hAnsi="Arial" w:cs="Arial"/>
          <w:sz w:val="24"/>
          <w:szCs w:val="24"/>
        </w:rPr>
        <w:t>o</w:t>
      </w:r>
      <w:r w:rsidRPr="00F12CF5">
        <w:rPr>
          <w:rFonts w:ascii="Arial" w:hAnsi="Arial" w:cs="Arial"/>
          <w:sz w:val="24"/>
          <w:szCs w:val="24"/>
        </w:rPr>
        <w:t xml:space="preserve"> w 2021 roku jako odrębny konkurs na działania </w:t>
      </w:r>
      <w:r w:rsidR="00EC60BA" w:rsidRPr="00F12CF5">
        <w:rPr>
          <w:rFonts w:ascii="Arial" w:hAnsi="Arial" w:cs="Arial"/>
          <w:sz w:val="24"/>
          <w:szCs w:val="24"/>
        </w:rPr>
        <w:t>trzy</w:t>
      </w:r>
      <w:r w:rsidRPr="00F12CF5">
        <w:rPr>
          <w:rFonts w:ascii="Arial" w:hAnsi="Arial" w:cs="Arial"/>
          <w:sz w:val="24"/>
          <w:szCs w:val="24"/>
        </w:rPr>
        <w:t xml:space="preserve">letnie, ale z  </w:t>
      </w:r>
      <w:r w:rsidR="00EC60BA" w:rsidRPr="00F12CF5">
        <w:rPr>
          <w:rFonts w:ascii="Arial" w:hAnsi="Arial" w:cs="Arial"/>
          <w:sz w:val="24"/>
          <w:szCs w:val="24"/>
        </w:rPr>
        <w:t xml:space="preserve">mniejszą </w:t>
      </w:r>
      <w:r w:rsidRPr="00F12CF5">
        <w:rPr>
          <w:rFonts w:ascii="Arial" w:hAnsi="Arial" w:cs="Arial"/>
          <w:sz w:val="24"/>
          <w:szCs w:val="24"/>
        </w:rPr>
        <w:t xml:space="preserve">niż planowano kwotą. Konkurs na projekty wybrane w Programie Wydarzeń Kluczowych został ogłoszony w listopadzie 2020 r. na kwotę 600 000 </w:t>
      </w:r>
      <w:r w:rsidR="00EE689D" w:rsidRPr="00F12CF5">
        <w:rPr>
          <w:rFonts w:ascii="Arial" w:hAnsi="Arial" w:cs="Arial"/>
          <w:sz w:val="24"/>
          <w:szCs w:val="24"/>
        </w:rPr>
        <w:t>PLN</w:t>
      </w:r>
      <w:r w:rsidRPr="00F12CF5">
        <w:rPr>
          <w:rFonts w:ascii="Arial" w:hAnsi="Arial" w:cs="Arial"/>
          <w:sz w:val="24"/>
          <w:szCs w:val="24"/>
        </w:rPr>
        <w:t xml:space="preserve"> </w:t>
      </w:r>
      <w:r w:rsidR="009526E0" w:rsidRPr="00F12CF5">
        <w:rPr>
          <w:rFonts w:ascii="Arial" w:hAnsi="Arial" w:cs="Arial"/>
          <w:sz w:val="24"/>
          <w:szCs w:val="24"/>
        </w:rPr>
        <w:t>każdego roku w okresie</w:t>
      </w:r>
      <w:r w:rsidRPr="00F12CF5">
        <w:rPr>
          <w:rFonts w:ascii="Arial" w:hAnsi="Arial" w:cs="Arial"/>
          <w:sz w:val="24"/>
          <w:szCs w:val="24"/>
        </w:rPr>
        <w:t xml:space="preserve"> 2021-2023.</w:t>
      </w:r>
    </w:p>
    <w:p w14:paraId="46B2C8D9" w14:textId="39B4D6B8" w:rsidR="005354A4" w:rsidRPr="005854D7" w:rsidRDefault="00A21193" w:rsidP="005854D7">
      <w:pPr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Udzielono dotacji na trzy Wydarzenia: </w:t>
      </w:r>
      <w:proofErr w:type="spellStart"/>
      <w:r w:rsidRPr="00F12CF5">
        <w:rPr>
          <w:rFonts w:ascii="Arial" w:hAnsi="Arial" w:cs="Arial"/>
          <w:color w:val="000000" w:themeColor="text1"/>
          <w:sz w:val="24"/>
          <w:szCs w:val="24"/>
        </w:rPr>
        <w:t>Up</w:t>
      </w:r>
      <w:proofErr w:type="spellEnd"/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 to </w:t>
      </w:r>
      <w:proofErr w:type="spellStart"/>
      <w:r w:rsidRPr="00F12CF5">
        <w:rPr>
          <w:rFonts w:ascii="Arial" w:hAnsi="Arial" w:cs="Arial"/>
          <w:color w:val="000000" w:themeColor="text1"/>
          <w:sz w:val="24"/>
          <w:szCs w:val="24"/>
        </w:rPr>
        <w:t>Date</w:t>
      </w:r>
      <w:proofErr w:type="spellEnd"/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 Festiwal, Festiwal Literacki „Na pograniczu kultur”, </w:t>
      </w:r>
      <w:r w:rsidR="00475368" w:rsidRPr="00F12CF5">
        <w:rPr>
          <w:rFonts w:ascii="Arial" w:hAnsi="Arial" w:cs="Arial"/>
          <w:color w:val="000000" w:themeColor="text1"/>
          <w:sz w:val="24"/>
          <w:szCs w:val="24"/>
        </w:rPr>
        <w:t>Festiwal</w:t>
      </w:r>
      <w:r w:rsidRPr="00F12CF5">
        <w:rPr>
          <w:rFonts w:ascii="Arial" w:hAnsi="Arial" w:cs="Arial"/>
          <w:color w:val="000000" w:themeColor="text1"/>
          <w:sz w:val="24"/>
          <w:szCs w:val="24"/>
        </w:rPr>
        <w:t xml:space="preserve"> "Biała Czysta Kulturalna - rzeka dla mieszkańców". </w:t>
      </w:r>
      <w:r w:rsidR="00475368" w:rsidRPr="00F12CF5">
        <w:rPr>
          <w:rFonts w:ascii="Arial" w:hAnsi="Arial" w:cs="Arial"/>
          <w:color w:val="000000" w:themeColor="text1"/>
          <w:sz w:val="24"/>
          <w:szCs w:val="24"/>
        </w:rPr>
        <w:t>Organizator tego trzeciego ostatecznie nie podpisał umowy.</w:t>
      </w:r>
    </w:p>
    <w:p w14:paraId="64E85BCB" w14:textId="09BD1D95" w:rsidR="00BD52E8" w:rsidRPr="00F12CF5" w:rsidRDefault="00676637" w:rsidP="00F12CF5">
      <w:pPr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>Poniżej znajduje się t</w:t>
      </w:r>
      <w:r w:rsidR="009F4047" w:rsidRPr="00F12CF5">
        <w:rPr>
          <w:rFonts w:ascii="Arial" w:hAnsi="Arial" w:cs="Arial"/>
          <w:sz w:val="24"/>
          <w:szCs w:val="24"/>
        </w:rPr>
        <w:t>abelaryczne z</w:t>
      </w:r>
      <w:r w:rsidR="006D7D1B" w:rsidRPr="00F12CF5">
        <w:rPr>
          <w:rFonts w:ascii="Arial" w:hAnsi="Arial" w:cs="Arial"/>
          <w:sz w:val="24"/>
          <w:szCs w:val="24"/>
        </w:rPr>
        <w:t>estawienie realizacji konkursów dotacyjnych</w:t>
      </w:r>
      <w:r w:rsidR="009F4047" w:rsidRPr="00F12CF5">
        <w:rPr>
          <w:rFonts w:ascii="Arial" w:hAnsi="Arial" w:cs="Arial"/>
          <w:sz w:val="24"/>
          <w:szCs w:val="24"/>
        </w:rPr>
        <w:t xml:space="preserve"> w latach 2019-2021, w porównaniu do kwot</w:t>
      </w:r>
      <w:r w:rsidR="00BD52E8" w:rsidRPr="00F12CF5">
        <w:rPr>
          <w:rFonts w:ascii="Arial" w:hAnsi="Arial" w:cs="Arial"/>
          <w:sz w:val="24"/>
          <w:szCs w:val="24"/>
        </w:rPr>
        <w:t xml:space="preserve"> z roku 2018 oraz kwot zakładanych w PPK: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1701"/>
        <w:gridCol w:w="1490"/>
        <w:gridCol w:w="2613"/>
      </w:tblGrid>
      <w:tr w:rsidR="006D7D1B" w:rsidRPr="00F12CF5" w14:paraId="25D7DE95" w14:textId="77777777" w:rsidTr="005A57BA">
        <w:tc>
          <w:tcPr>
            <w:tcW w:w="2127" w:type="dxa"/>
          </w:tcPr>
          <w:p w14:paraId="4A1474F3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Nazwa konkursu</w:t>
            </w:r>
          </w:p>
        </w:tc>
        <w:tc>
          <w:tcPr>
            <w:tcW w:w="1701" w:type="dxa"/>
          </w:tcPr>
          <w:p w14:paraId="0DD75D08" w14:textId="725FB6F6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 xml:space="preserve">Kwota </w:t>
            </w:r>
            <w:r w:rsidR="00BD52E8" w:rsidRPr="00F12CF5">
              <w:rPr>
                <w:rFonts w:ascii="Arial" w:hAnsi="Arial" w:cs="Arial"/>
              </w:rPr>
              <w:t xml:space="preserve">w </w:t>
            </w:r>
            <w:r w:rsidR="00FC405C" w:rsidRPr="00F12CF5">
              <w:rPr>
                <w:rFonts w:ascii="Arial" w:hAnsi="Arial" w:cs="Arial"/>
              </w:rPr>
              <w:t xml:space="preserve"> </w:t>
            </w:r>
            <w:r w:rsidRPr="00F12CF5">
              <w:rPr>
                <w:rFonts w:ascii="Arial" w:hAnsi="Arial" w:cs="Arial"/>
              </w:rPr>
              <w:t>2018</w:t>
            </w:r>
            <w:r w:rsidR="00FC405C" w:rsidRPr="00F12CF5">
              <w:rPr>
                <w:rFonts w:ascii="Arial" w:hAnsi="Arial" w:cs="Arial"/>
              </w:rPr>
              <w:t xml:space="preserve"> r.</w:t>
            </w:r>
            <w:r w:rsidRPr="00F12CF5">
              <w:rPr>
                <w:rFonts w:ascii="Arial" w:hAnsi="Arial" w:cs="Arial"/>
              </w:rPr>
              <w:t xml:space="preserve"> </w:t>
            </w:r>
            <w:r w:rsidR="00FC405C" w:rsidRPr="00F12CF5">
              <w:rPr>
                <w:rFonts w:ascii="Arial" w:hAnsi="Arial" w:cs="Arial"/>
              </w:rPr>
              <w:t>(PLN)</w:t>
            </w:r>
          </w:p>
        </w:tc>
        <w:tc>
          <w:tcPr>
            <w:tcW w:w="1490" w:type="dxa"/>
          </w:tcPr>
          <w:p w14:paraId="3F803A9C" w14:textId="19E6B7DF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 xml:space="preserve">Kwota </w:t>
            </w:r>
            <w:r w:rsidR="00FC405C" w:rsidRPr="00F12CF5">
              <w:rPr>
                <w:rFonts w:ascii="Arial" w:hAnsi="Arial" w:cs="Arial"/>
              </w:rPr>
              <w:t>według PPK (PLN)</w:t>
            </w:r>
          </w:p>
        </w:tc>
        <w:tc>
          <w:tcPr>
            <w:tcW w:w="0" w:type="auto"/>
          </w:tcPr>
          <w:p w14:paraId="3555562D" w14:textId="188EC0C4" w:rsidR="006D7D1B" w:rsidRPr="00F12CF5" w:rsidRDefault="00FC405C" w:rsidP="00F12CF5">
            <w:pPr>
              <w:rPr>
                <w:rFonts w:ascii="Arial" w:hAnsi="Arial" w:cs="Arial"/>
                <w:bCs/>
              </w:rPr>
            </w:pPr>
            <w:r w:rsidRPr="00F12CF5">
              <w:rPr>
                <w:rFonts w:ascii="Arial" w:hAnsi="Arial" w:cs="Arial"/>
                <w:bCs/>
              </w:rPr>
              <w:t>Kwoty w latach 2019-2021 (PLN)</w:t>
            </w:r>
          </w:p>
        </w:tc>
      </w:tr>
      <w:tr w:rsidR="005B4B23" w:rsidRPr="00F12CF5" w14:paraId="0E88B6BB" w14:textId="77777777" w:rsidTr="005A57BA">
        <w:trPr>
          <w:trHeight w:val="880"/>
        </w:trPr>
        <w:tc>
          <w:tcPr>
            <w:tcW w:w="2127" w:type="dxa"/>
            <w:vMerge w:val="restart"/>
            <w:vAlign w:val="center"/>
          </w:tcPr>
          <w:p w14:paraId="6582B29F" w14:textId="77777777" w:rsidR="005B4B23" w:rsidRPr="00F12CF5" w:rsidRDefault="005B4B23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>Projekty niskobudżetowe</w:t>
            </w:r>
          </w:p>
        </w:tc>
        <w:tc>
          <w:tcPr>
            <w:tcW w:w="1701" w:type="dxa"/>
            <w:vMerge w:val="restart"/>
            <w:vAlign w:val="center"/>
          </w:tcPr>
          <w:p w14:paraId="620B7C50" w14:textId="77777777" w:rsidR="005B4B23" w:rsidRPr="00F12CF5" w:rsidRDefault="005B4B23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150 000  </w:t>
            </w:r>
          </w:p>
        </w:tc>
        <w:tc>
          <w:tcPr>
            <w:tcW w:w="1490" w:type="dxa"/>
            <w:vMerge w:val="restart"/>
            <w:vAlign w:val="center"/>
          </w:tcPr>
          <w:p w14:paraId="6DAD013F" w14:textId="23D448C3" w:rsidR="005B4B23" w:rsidRPr="00F12CF5" w:rsidRDefault="008332E2" w:rsidP="00F1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      </w:t>
            </w:r>
            <w:r w:rsidR="005B4B23" w:rsidRPr="00F12CF5">
              <w:rPr>
                <w:rFonts w:ascii="Arial" w:hAnsi="Arial" w:cs="Arial"/>
                <w:color w:val="000000"/>
              </w:rPr>
              <w:t xml:space="preserve">300 000  </w:t>
            </w:r>
          </w:p>
        </w:tc>
        <w:tc>
          <w:tcPr>
            <w:tcW w:w="0" w:type="auto"/>
          </w:tcPr>
          <w:p w14:paraId="1BF4E41B" w14:textId="02F7BB3E" w:rsidR="005B4B23" w:rsidRPr="00F12CF5" w:rsidRDefault="005B4B23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2019 – konkurs ogłoszono na 300 000, udzielono dotacji na 170 170 </w:t>
            </w:r>
          </w:p>
          <w:p w14:paraId="4A21D22C" w14:textId="2EFA8EA2" w:rsidR="005B4B23" w:rsidRPr="00F12CF5" w:rsidRDefault="005B4B23" w:rsidP="00F12CF5">
            <w:pPr>
              <w:rPr>
                <w:rFonts w:ascii="Arial" w:hAnsi="Arial" w:cs="Arial"/>
                <w:color w:val="000000"/>
              </w:rPr>
            </w:pPr>
          </w:p>
        </w:tc>
      </w:tr>
      <w:tr w:rsidR="005B4B23" w:rsidRPr="00F12CF5" w14:paraId="303CEEB7" w14:textId="77777777" w:rsidTr="005A57BA">
        <w:trPr>
          <w:trHeight w:val="880"/>
        </w:trPr>
        <w:tc>
          <w:tcPr>
            <w:tcW w:w="2127" w:type="dxa"/>
            <w:vMerge/>
            <w:vAlign w:val="center"/>
          </w:tcPr>
          <w:p w14:paraId="57E3BB17" w14:textId="77777777" w:rsidR="005B4B23" w:rsidRPr="00F12CF5" w:rsidRDefault="005B4B23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vMerge/>
            <w:vAlign w:val="center"/>
          </w:tcPr>
          <w:p w14:paraId="568D3965" w14:textId="77777777" w:rsidR="005B4B23" w:rsidRPr="00F12CF5" w:rsidRDefault="005B4B23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90" w:type="dxa"/>
            <w:vMerge/>
            <w:vAlign w:val="center"/>
          </w:tcPr>
          <w:p w14:paraId="02DFC1F2" w14:textId="77777777" w:rsidR="005B4B23" w:rsidRPr="00F12CF5" w:rsidRDefault="005B4B23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</w:tcPr>
          <w:p w14:paraId="5D2003C1" w14:textId="74D6FD7B" w:rsidR="005B4B23" w:rsidRPr="00F12CF5" w:rsidRDefault="005B4B23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2020 – konkurs ogłoszono na 50 000, udzielono dotacji na 35 600 </w:t>
            </w:r>
          </w:p>
        </w:tc>
      </w:tr>
      <w:tr w:rsidR="005B4B23" w:rsidRPr="00F12CF5" w14:paraId="535DEA01" w14:textId="77777777" w:rsidTr="005A57BA">
        <w:trPr>
          <w:trHeight w:val="880"/>
        </w:trPr>
        <w:tc>
          <w:tcPr>
            <w:tcW w:w="2127" w:type="dxa"/>
            <w:vMerge/>
            <w:vAlign w:val="center"/>
          </w:tcPr>
          <w:p w14:paraId="2C9EA6AB" w14:textId="77777777" w:rsidR="005B4B23" w:rsidRPr="00F12CF5" w:rsidRDefault="005B4B23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vMerge/>
            <w:vAlign w:val="center"/>
          </w:tcPr>
          <w:p w14:paraId="5D6CACD6" w14:textId="77777777" w:rsidR="005B4B23" w:rsidRPr="00F12CF5" w:rsidRDefault="005B4B23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90" w:type="dxa"/>
            <w:vMerge/>
            <w:vAlign w:val="center"/>
          </w:tcPr>
          <w:p w14:paraId="2D2F68DB" w14:textId="77777777" w:rsidR="005B4B23" w:rsidRPr="00F12CF5" w:rsidRDefault="005B4B23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</w:tcPr>
          <w:p w14:paraId="0ED66E9B" w14:textId="7C1A2712" w:rsidR="005B4B23" w:rsidRPr="00F12CF5" w:rsidRDefault="005B4B23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2021 – konkurs ogłoszono na </w:t>
            </w:r>
            <w:r w:rsidRPr="00F12CF5">
              <w:rPr>
                <w:rFonts w:ascii="Arial" w:hAnsi="Arial" w:cs="Arial"/>
                <w:color w:val="000000"/>
              </w:rPr>
              <w:lastRenderedPageBreak/>
              <w:t>100</w:t>
            </w:r>
            <w:r w:rsidR="00A819BA" w:rsidRPr="00F12CF5">
              <w:rPr>
                <w:rFonts w:ascii="Arial" w:hAnsi="Arial" w:cs="Arial"/>
                <w:color w:val="000000"/>
              </w:rPr>
              <w:t> </w:t>
            </w:r>
            <w:r w:rsidRPr="00F12CF5">
              <w:rPr>
                <w:rFonts w:ascii="Arial" w:hAnsi="Arial" w:cs="Arial"/>
                <w:color w:val="000000"/>
              </w:rPr>
              <w:t>000</w:t>
            </w:r>
            <w:r w:rsidR="00A819BA" w:rsidRPr="00F12CF5">
              <w:rPr>
                <w:rFonts w:ascii="Arial" w:hAnsi="Arial" w:cs="Arial"/>
                <w:color w:val="000000"/>
              </w:rPr>
              <w:t>,</w:t>
            </w:r>
            <w:r w:rsidRPr="00F12CF5">
              <w:rPr>
                <w:rFonts w:ascii="Arial" w:hAnsi="Arial" w:cs="Arial"/>
                <w:color w:val="000000"/>
              </w:rPr>
              <w:t xml:space="preserve"> udzielono dotacji na 83 500</w:t>
            </w:r>
          </w:p>
        </w:tc>
      </w:tr>
      <w:tr w:rsidR="006D7D1B" w:rsidRPr="00F12CF5" w14:paraId="3D2105B5" w14:textId="77777777" w:rsidTr="005A57BA">
        <w:tc>
          <w:tcPr>
            <w:tcW w:w="2127" w:type="dxa"/>
            <w:vAlign w:val="center"/>
          </w:tcPr>
          <w:p w14:paraId="2DD6E81F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lastRenderedPageBreak/>
              <w:t>Program Wydarzeń Kluczowych</w:t>
            </w:r>
          </w:p>
        </w:tc>
        <w:tc>
          <w:tcPr>
            <w:tcW w:w="1701" w:type="dxa"/>
            <w:vAlign w:val="center"/>
          </w:tcPr>
          <w:p w14:paraId="2893ABFA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0  </w:t>
            </w:r>
          </w:p>
        </w:tc>
        <w:tc>
          <w:tcPr>
            <w:tcW w:w="1490" w:type="dxa"/>
            <w:vAlign w:val="center"/>
          </w:tcPr>
          <w:p w14:paraId="443970EF" w14:textId="1CC973C6" w:rsidR="006D7D1B" w:rsidRPr="00F12CF5" w:rsidRDefault="008332E2" w:rsidP="00F1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   </w:t>
            </w:r>
            <w:r w:rsidR="006D7D1B" w:rsidRPr="00F12CF5">
              <w:rPr>
                <w:rFonts w:ascii="Arial" w:hAnsi="Arial" w:cs="Arial"/>
                <w:color w:val="000000"/>
              </w:rPr>
              <w:t xml:space="preserve">1 100 000 </w:t>
            </w:r>
          </w:p>
        </w:tc>
        <w:tc>
          <w:tcPr>
            <w:tcW w:w="0" w:type="auto"/>
          </w:tcPr>
          <w:p w14:paraId="6AAE55DE" w14:textId="5C056A68" w:rsidR="006D7D1B" w:rsidRPr="00F12CF5" w:rsidRDefault="006D7D1B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>2021</w:t>
            </w:r>
            <w:r w:rsidR="002D7515" w:rsidRPr="00F12CF5">
              <w:rPr>
                <w:rFonts w:ascii="Arial" w:hAnsi="Arial" w:cs="Arial"/>
                <w:color w:val="000000"/>
              </w:rPr>
              <w:t xml:space="preserve"> – </w:t>
            </w:r>
            <w:r w:rsidRPr="00F12CF5">
              <w:rPr>
                <w:rFonts w:ascii="Arial" w:hAnsi="Arial" w:cs="Arial"/>
                <w:color w:val="000000"/>
              </w:rPr>
              <w:t xml:space="preserve">600 </w:t>
            </w:r>
            <w:r w:rsidR="002D7515" w:rsidRPr="00F12CF5">
              <w:rPr>
                <w:rFonts w:ascii="Arial" w:hAnsi="Arial" w:cs="Arial"/>
                <w:color w:val="000000"/>
              </w:rPr>
              <w:t>000</w:t>
            </w:r>
            <w:r w:rsidRPr="00F12CF5">
              <w:rPr>
                <w:rFonts w:ascii="Arial" w:hAnsi="Arial" w:cs="Arial"/>
                <w:color w:val="000000"/>
              </w:rPr>
              <w:t xml:space="preserve"> rocznie</w:t>
            </w:r>
            <w:r w:rsidR="002D7515" w:rsidRPr="00F12CF5">
              <w:rPr>
                <w:rFonts w:ascii="Arial" w:hAnsi="Arial" w:cs="Arial"/>
                <w:color w:val="000000"/>
              </w:rPr>
              <w:t xml:space="preserve"> (do 2023 r.)</w:t>
            </w:r>
          </w:p>
        </w:tc>
      </w:tr>
      <w:tr w:rsidR="006D7D1B" w:rsidRPr="00F12CF5" w14:paraId="0DA6046E" w14:textId="77777777" w:rsidTr="005A57BA">
        <w:tc>
          <w:tcPr>
            <w:tcW w:w="2127" w:type="dxa"/>
            <w:vAlign w:val="center"/>
          </w:tcPr>
          <w:p w14:paraId="36E4C559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>Konkurs na festiwale muzyki elektronicznej</w:t>
            </w:r>
          </w:p>
        </w:tc>
        <w:tc>
          <w:tcPr>
            <w:tcW w:w="1701" w:type="dxa"/>
            <w:vAlign w:val="center"/>
          </w:tcPr>
          <w:p w14:paraId="0173C3F3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600 000  </w:t>
            </w:r>
          </w:p>
        </w:tc>
        <w:tc>
          <w:tcPr>
            <w:tcW w:w="1490" w:type="dxa"/>
            <w:vAlign w:val="center"/>
          </w:tcPr>
          <w:p w14:paraId="5130E1DF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                            -   </w:t>
            </w:r>
          </w:p>
        </w:tc>
        <w:tc>
          <w:tcPr>
            <w:tcW w:w="0" w:type="auto"/>
          </w:tcPr>
          <w:p w14:paraId="5B560260" w14:textId="77777777" w:rsidR="006D7D1B" w:rsidRPr="00F12CF5" w:rsidRDefault="006D7D1B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>zlikwidowany</w:t>
            </w:r>
          </w:p>
        </w:tc>
      </w:tr>
      <w:tr w:rsidR="006D7D1B" w:rsidRPr="00F12CF5" w14:paraId="49AB944D" w14:textId="77777777" w:rsidTr="005A57BA">
        <w:tc>
          <w:tcPr>
            <w:tcW w:w="2127" w:type="dxa"/>
            <w:vAlign w:val="center"/>
          </w:tcPr>
          <w:p w14:paraId="3504A47D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>Konkurs Produkcji Filmowych (2017)</w:t>
            </w:r>
          </w:p>
        </w:tc>
        <w:tc>
          <w:tcPr>
            <w:tcW w:w="1701" w:type="dxa"/>
            <w:vAlign w:val="center"/>
          </w:tcPr>
          <w:p w14:paraId="0E270F8D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130 000  </w:t>
            </w:r>
          </w:p>
        </w:tc>
        <w:tc>
          <w:tcPr>
            <w:tcW w:w="1490" w:type="dxa"/>
            <w:vAlign w:val="center"/>
          </w:tcPr>
          <w:p w14:paraId="0B8C5A49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                            -    </w:t>
            </w:r>
          </w:p>
        </w:tc>
        <w:tc>
          <w:tcPr>
            <w:tcW w:w="0" w:type="auto"/>
          </w:tcPr>
          <w:p w14:paraId="22704FA1" w14:textId="77777777" w:rsidR="006D7D1B" w:rsidRPr="00F12CF5" w:rsidRDefault="006D7D1B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>zlikwidowany</w:t>
            </w:r>
          </w:p>
        </w:tc>
      </w:tr>
      <w:tr w:rsidR="006D7D1B" w:rsidRPr="00F12CF5" w14:paraId="5241E805" w14:textId="77777777" w:rsidTr="005A57BA">
        <w:tc>
          <w:tcPr>
            <w:tcW w:w="2127" w:type="dxa"/>
            <w:vAlign w:val="center"/>
          </w:tcPr>
          <w:p w14:paraId="56652C62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>Konkurs na promocję miasta Białystok podczas organizacji i realizacji projektów w ramach festiwali kultury studenckiej.</w:t>
            </w:r>
          </w:p>
        </w:tc>
        <w:tc>
          <w:tcPr>
            <w:tcW w:w="1701" w:type="dxa"/>
            <w:vAlign w:val="center"/>
          </w:tcPr>
          <w:p w14:paraId="02648059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120 000  </w:t>
            </w:r>
          </w:p>
        </w:tc>
        <w:tc>
          <w:tcPr>
            <w:tcW w:w="1490" w:type="dxa"/>
            <w:vAlign w:val="center"/>
          </w:tcPr>
          <w:p w14:paraId="649C9A84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                            -    </w:t>
            </w:r>
          </w:p>
        </w:tc>
        <w:tc>
          <w:tcPr>
            <w:tcW w:w="0" w:type="auto"/>
          </w:tcPr>
          <w:p w14:paraId="66E09F08" w14:textId="77777777" w:rsidR="006D7D1B" w:rsidRPr="00F12CF5" w:rsidRDefault="006D7D1B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>zlikwidowany</w:t>
            </w:r>
          </w:p>
        </w:tc>
      </w:tr>
      <w:tr w:rsidR="0077076A" w:rsidRPr="00F12CF5" w14:paraId="1555D37D" w14:textId="77777777" w:rsidTr="0077076A">
        <w:trPr>
          <w:trHeight w:val="164"/>
        </w:trPr>
        <w:tc>
          <w:tcPr>
            <w:tcW w:w="2127" w:type="dxa"/>
            <w:vMerge w:val="restart"/>
            <w:vAlign w:val="center"/>
          </w:tcPr>
          <w:p w14:paraId="3B99F556" w14:textId="3F66C889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Konkurs ogólny </w:t>
            </w:r>
          </w:p>
        </w:tc>
        <w:tc>
          <w:tcPr>
            <w:tcW w:w="1701" w:type="dxa"/>
            <w:vMerge w:val="restart"/>
            <w:vAlign w:val="center"/>
          </w:tcPr>
          <w:p w14:paraId="1C65AFD9" w14:textId="65280423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1 450 000  </w:t>
            </w:r>
          </w:p>
        </w:tc>
        <w:tc>
          <w:tcPr>
            <w:tcW w:w="1490" w:type="dxa"/>
            <w:vMerge w:val="restart"/>
            <w:vAlign w:val="center"/>
          </w:tcPr>
          <w:p w14:paraId="0417D5E0" w14:textId="42B4D479" w:rsidR="0077076A" w:rsidRPr="00F12CF5" w:rsidRDefault="008332E2" w:rsidP="00F12CF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</w:t>
            </w:r>
            <w:r w:rsidR="0077076A" w:rsidRPr="00F12CF5">
              <w:rPr>
                <w:rFonts w:ascii="Arial" w:hAnsi="Arial" w:cs="Arial"/>
                <w:color w:val="000000"/>
              </w:rPr>
              <w:t>1 200 000</w:t>
            </w:r>
          </w:p>
        </w:tc>
        <w:tc>
          <w:tcPr>
            <w:tcW w:w="0" w:type="auto"/>
          </w:tcPr>
          <w:p w14:paraId="2174B523" w14:textId="16AC1258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2019 - </w:t>
            </w:r>
            <w:r w:rsidRPr="00F12CF5">
              <w:rPr>
                <w:rFonts w:ascii="Arial" w:hAnsi="Arial" w:cs="Arial"/>
              </w:rPr>
              <w:t xml:space="preserve">1 450 000 </w:t>
            </w:r>
          </w:p>
        </w:tc>
      </w:tr>
      <w:tr w:rsidR="0077076A" w:rsidRPr="00F12CF5" w14:paraId="5B442C81" w14:textId="77777777" w:rsidTr="005A57BA">
        <w:trPr>
          <w:trHeight w:val="164"/>
        </w:trPr>
        <w:tc>
          <w:tcPr>
            <w:tcW w:w="2127" w:type="dxa"/>
            <w:vMerge/>
            <w:vAlign w:val="center"/>
          </w:tcPr>
          <w:p w14:paraId="2DC37A0C" w14:textId="77777777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vMerge/>
            <w:vAlign w:val="center"/>
          </w:tcPr>
          <w:p w14:paraId="3F2DDA9A" w14:textId="77777777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90" w:type="dxa"/>
            <w:vMerge/>
            <w:vAlign w:val="center"/>
          </w:tcPr>
          <w:p w14:paraId="5D282148" w14:textId="77777777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</w:tcPr>
          <w:p w14:paraId="6791B11A" w14:textId="62486CD8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2020 - </w:t>
            </w:r>
            <w:r w:rsidRPr="00F12CF5">
              <w:rPr>
                <w:rFonts w:ascii="Arial" w:hAnsi="Arial" w:cs="Arial"/>
              </w:rPr>
              <w:t>1 200 000</w:t>
            </w:r>
          </w:p>
        </w:tc>
      </w:tr>
      <w:tr w:rsidR="0077076A" w:rsidRPr="00F12CF5" w14:paraId="52C3525B" w14:textId="77777777" w:rsidTr="005A57BA">
        <w:trPr>
          <w:trHeight w:val="164"/>
        </w:trPr>
        <w:tc>
          <w:tcPr>
            <w:tcW w:w="2127" w:type="dxa"/>
            <w:vMerge/>
            <w:vAlign w:val="center"/>
          </w:tcPr>
          <w:p w14:paraId="616C2694" w14:textId="77777777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vMerge/>
            <w:vAlign w:val="center"/>
          </w:tcPr>
          <w:p w14:paraId="0D10F42E" w14:textId="77777777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90" w:type="dxa"/>
            <w:vMerge/>
            <w:vAlign w:val="center"/>
          </w:tcPr>
          <w:p w14:paraId="5E743837" w14:textId="77777777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</w:tcPr>
          <w:p w14:paraId="2B9D75F7" w14:textId="0F848120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2021 - </w:t>
            </w:r>
            <w:r w:rsidRPr="00F12CF5">
              <w:rPr>
                <w:rFonts w:ascii="Arial" w:hAnsi="Arial" w:cs="Arial"/>
              </w:rPr>
              <w:t>700 000</w:t>
            </w:r>
          </w:p>
        </w:tc>
      </w:tr>
      <w:tr w:rsidR="0077076A" w:rsidRPr="00F12CF5" w14:paraId="60B16A0A" w14:textId="77777777" w:rsidTr="005A57BA">
        <w:trPr>
          <w:trHeight w:val="488"/>
        </w:trPr>
        <w:tc>
          <w:tcPr>
            <w:tcW w:w="2127" w:type="dxa"/>
            <w:vMerge w:val="restart"/>
            <w:vAlign w:val="center"/>
          </w:tcPr>
          <w:p w14:paraId="456EFA28" w14:textId="77777777" w:rsidR="0077076A" w:rsidRPr="00F12CF5" w:rsidRDefault="0077076A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>Konkurs ogólny II półrocze</w:t>
            </w:r>
          </w:p>
        </w:tc>
        <w:tc>
          <w:tcPr>
            <w:tcW w:w="1701" w:type="dxa"/>
            <w:vMerge w:val="restart"/>
            <w:vAlign w:val="center"/>
          </w:tcPr>
          <w:p w14:paraId="4D7FB16A" w14:textId="77777777" w:rsidR="0077076A" w:rsidRPr="00F12CF5" w:rsidRDefault="0077076A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340 000  </w:t>
            </w:r>
          </w:p>
        </w:tc>
        <w:tc>
          <w:tcPr>
            <w:tcW w:w="1490" w:type="dxa"/>
            <w:vMerge w:val="restart"/>
            <w:vAlign w:val="center"/>
          </w:tcPr>
          <w:p w14:paraId="36C60407" w14:textId="20C70219" w:rsidR="0077076A" w:rsidRPr="00F12CF5" w:rsidRDefault="008332E2" w:rsidP="00F1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      </w:t>
            </w:r>
            <w:r w:rsidR="0077076A" w:rsidRPr="00F12CF5">
              <w:rPr>
                <w:rFonts w:ascii="Arial" w:hAnsi="Arial" w:cs="Arial"/>
                <w:color w:val="000000"/>
              </w:rPr>
              <w:t xml:space="preserve">300 000 </w:t>
            </w:r>
          </w:p>
        </w:tc>
        <w:tc>
          <w:tcPr>
            <w:tcW w:w="0" w:type="auto"/>
          </w:tcPr>
          <w:p w14:paraId="5EC90428" w14:textId="72C176CE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2019 – konkurs ogłoszono na </w:t>
            </w:r>
            <w:r w:rsidRPr="00F12CF5">
              <w:rPr>
                <w:rFonts w:ascii="Arial" w:hAnsi="Arial" w:cs="Arial"/>
                <w:iCs/>
              </w:rPr>
              <w:t>450 000,</w:t>
            </w:r>
            <w:r w:rsidRPr="00F12CF5">
              <w:rPr>
                <w:rFonts w:ascii="Arial" w:hAnsi="Arial" w:cs="Arial"/>
                <w:i/>
              </w:rPr>
              <w:t xml:space="preserve"> </w:t>
            </w:r>
            <w:r w:rsidRPr="00F12CF5">
              <w:rPr>
                <w:rFonts w:ascii="Arial" w:hAnsi="Arial" w:cs="Arial"/>
                <w:iCs/>
              </w:rPr>
              <w:t>udzielono dotacji na 337 000</w:t>
            </w:r>
            <w:r w:rsidRPr="00F12CF5">
              <w:rPr>
                <w:rFonts w:ascii="Arial" w:hAnsi="Arial" w:cs="Arial"/>
                <w:i/>
              </w:rPr>
              <w:t xml:space="preserve"> </w:t>
            </w:r>
          </w:p>
        </w:tc>
      </w:tr>
      <w:tr w:rsidR="0077076A" w:rsidRPr="00F12CF5" w14:paraId="3F7712AB" w14:textId="77777777" w:rsidTr="005A57BA">
        <w:trPr>
          <w:trHeight w:val="488"/>
        </w:trPr>
        <w:tc>
          <w:tcPr>
            <w:tcW w:w="2127" w:type="dxa"/>
            <w:vMerge/>
            <w:vAlign w:val="center"/>
          </w:tcPr>
          <w:p w14:paraId="00A5EA6E" w14:textId="77777777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vMerge/>
            <w:vAlign w:val="center"/>
          </w:tcPr>
          <w:p w14:paraId="781F2119" w14:textId="77777777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90" w:type="dxa"/>
            <w:vMerge/>
            <w:vAlign w:val="center"/>
          </w:tcPr>
          <w:p w14:paraId="5D45C38D" w14:textId="77777777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</w:tcPr>
          <w:p w14:paraId="586BED2F" w14:textId="1259C5C4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2020 - </w:t>
            </w:r>
            <w:r w:rsidRPr="00F12CF5">
              <w:rPr>
                <w:rFonts w:ascii="Arial" w:hAnsi="Arial" w:cs="Arial"/>
              </w:rPr>
              <w:t xml:space="preserve">168 400 </w:t>
            </w:r>
          </w:p>
        </w:tc>
      </w:tr>
      <w:tr w:rsidR="0077076A" w:rsidRPr="00F12CF5" w14:paraId="56AF43B8" w14:textId="77777777" w:rsidTr="005A57BA">
        <w:trPr>
          <w:trHeight w:val="488"/>
        </w:trPr>
        <w:tc>
          <w:tcPr>
            <w:tcW w:w="2127" w:type="dxa"/>
            <w:vMerge/>
            <w:vAlign w:val="center"/>
          </w:tcPr>
          <w:p w14:paraId="561407DB" w14:textId="77777777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vMerge/>
            <w:vAlign w:val="center"/>
          </w:tcPr>
          <w:p w14:paraId="597E3F50" w14:textId="77777777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90" w:type="dxa"/>
            <w:vMerge/>
            <w:vAlign w:val="center"/>
          </w:tcPr>
          <w:p w14:paraId="5B4FC956" w14:textId="77777777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</w:tcPr>
          <w:p w14:paraId="1EEBC9F3" w14:textId="65D96FE9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>2021 -</w:t>
            </w:r>
            <w:r w:rsidRPr="00F12CF5">
              <w:rPr>
                <w:rFonts w:ascii="Arial" w:hAnsi="Arial" w:cs="Arial"/>
              </w:rPr>
              <w:t xml:space="preserve">116 500 </w:t>
            </w:r>
          </w:p>
        </w:tc>
      </w:tr>
      <w:tr w:rsidR="0077076A" w:rsidRPr="00F12CF5" w14:paraId="1B56EBE8" w14:textId="77777777" w:rsidTr="005A57BA">
        <w:tc>
          <w:tcPr>
            <w:tcW w:w="2127" w:type="dxa"/>
            <w:vAlign w:val="center"/>
          </w:tcPr>
          <w:p w14:paraId="113DF6F9" w14:textId="1728137F" w:rsidR="0077076A" w:rsidRPr="00F12CF5" w:rsidRDefault="0077076A" w:rsidP="00F12CF5">
            <w:pPr>
              <w:rPr>
                <w:rFonts w:ascii="Arial" w:hAnsi="Arial" w:cs="Arial"/>
                <w:iCs/>
              </w:rPr>
            </w:pPr>
            <w:r w:rsidRPr="00F12CF5">
              <w:rPr>
                <w:rFonts w:ascii="Arial" w:hAnsi="Arial" w:cs="Arial"/>
                <w:color w:val="000000"/>
              </w:rPr>
              <w:t>Kultura nad rzeką Białą</w:t>
            </w:r>
            <w:r w:rsidRPr="00F12CF5">
              <w:rPr>
                <w:rFonts w:ascii="Arial" w:hAnsi="Arial" w:cs="Arial"/>
                <w:i/>
                <w:color w:val="000000"/>
              </w:rPr>
              <w:t xml:space="preserve"> </w:t>
            </w:r>
            <w:r w:rsidRPr="00F12CF5">
              <w:rPr>
                <w:rFonts w:ascii="Arial" w:hAnsi="Arial" w:cs="Arial"/>
                <w:iCs/>
                <w:color w:val="000000"/>
              </w:rPr>
              <w:t>(Budżet Obywatelski)</w:t>
            </w:r>
          </w:p>
        </w:tc>
        <w:tc>
          <w:tcPr>
            <w:tcW w:w="1701" w:type="dxa"/>
            <w:vAlign w:val="center"/>
          </w:tcPr>
          <w:p w14:paraId="1138732B" w14:textId="77777777" w:rsidR="0077076A" w:rsidRPr="00F12CF5" w:rsidRDefault="0077076A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50 000  </w:t>
            </w:r>
          </w:p>
        </w:tc>
        <w:tc>
          <w:tcPr>
            <w:tcW w:w="1490" w:type="dxa"/>
            <w:vAlign w:val="center"/>
          </w:tcPr>
          <w:p w14:paraId="3DA701C0" w14:textId="77777777" w:rsidR="0077076A" w:rsidRPr="00F12CF5" w:rsidRDefault="0077076A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                            -    </w:t>
            </w:r>
          </w:p>
        </w:tc>
        <w:tc>
          <w:tcPr>
            <w:tcW w:w="0" w:type="auto"/>
          </w:tcPr>
          <w:p w14:paraId="4AFB0761" w14:textId="1D94CB14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>Konkurs w ramach budżetu obywatelskiego, jednorazowy</w:t>
            </w:r>
          </w:p>
        </w:tc>
      </w:tr>
      <w:tr w:rsidR="0077076A" w:rsidRPr="00F12CF5" w14:paraId="35AF903D" w14:textId="77777777" w:rsidTr="005A57BA">
        <w:tc>
          <w:tcPr>
            <w:tcW w:w="2127" w:type="dxa"/>
            <w:vAlign w:val="center"/>
          </w:tcPr>
          <w:p w14:paraId="70A4EAAF" w14:textId="77777777" w:rsidR="0077076A" w:rsidRPr="00F12CF5" w:rsidRDefault="0077076A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>Działania kulturalne w 100. Rocznicę odzyskania przez Polskę niepodległości</w:t>
            </w:r>
          </w:p>
        </w:tc>
        <w:tc>
          <w:tcPr>
            <w:tcW w:w="1701" w:type="dxa"/>
            <w:vAlign w:val="center"/>
          </w:tcPr>
          <w:p w14:paraId="01CC3FC0" w14:textId="77777777" w:rsidR="0077076A" w:rsidRPr="00F12CF5" w:rsidRDefault="0077076A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250 000 </w:t>
            </w:r>
          </w:p>
        </w:tc>
        <w:tc>
          <w:tcPr>
            <w:tcW w:w="1490" w:type="dxa"/>
            <w:vAlign w:val="center"/>
          </w:tcPr>
          <w:p w14:paraId="13B66C1D" w14:textId="77777777" w:rsidR="0077076A" w:rsidRPr="00F12CF5" w:rsidRDefault="0077076A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                            -  </w:t>
            </w:r>
          </w:p>
        </w:tc>
        <w:tc>
          <w:tcPr>
            <w:tcW w:w="0" w:type="auto"/>
          </w:tcPr>
          <w:p w14:paraId="585E5354" w14:textId="7780A708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>Konkurs jednorazowy</w:t>
            </w:r>
          </w:p>
        </w:tc>
      </w:tr>
      <w:tr w:rsidR="0077076A" w:rsidRPr="00F12CF5" w14:paraId="57ED1C8B" w14:textId="77777777" w:rsidTr="005A57BA">
        <w:trPr>
          <w:trHeight w:val="96"/>
        </w:trPr>
        <w:tc>
          <w:tcPr>
            <w:tcW w:w="2127" w:type="dxa"/>
            <w:vMerge w:val="restart"/>
            <w:vAlign w:val="center"/>
          </w:tcPr>
          <w:p w14:paraId="205162F3" w14:textId="77777777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>Osiedlowy Dom Kultury</w:t>
            </w:r>
          </w:p>
        </w:tc>
        <w:tc>
          <w:tcPr>
            <w:tcW w:w="1701" w:type="dxa"/>
            <w:vMerge w:val="restart"/>
            <w:vAlign w:val="center"/>
          </w:tcPr>
          <w:p w14:paraId="6D4DB8A6" w14:textId="77777777" w:rsidR="0077076A" w:rsidRPr="00F12CF5" w:rsidRDefault="0077076A" w:rsidP="00F12CF5">
            <w:pPr>
              <w:tabs>
                <w:tab w:val="center" w:pos="1023"/>
              </w:tabs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200 000  </w:t>
            </w:r>
          </w:p>
        </w:tc>
        <w:tc>
          <w:tcPr>
            <w:tcW w:w="1490" w:type="dxa"/>
            <w:vMerge w:val="restart"/>
            <w:vAlign w:val="center"/>
          </w:tcPr>
          <w:p w14:paraId="59B1B73B" w14:textId="46021DCF" w:rsidR="0077076A" w:rsidRPr="00F12CF5" w:rsidRDefault="008332E2" w:rsidP="00F12CF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</w:t>
            </w:r>
            <w:bookmarkStart w:id="1" w:name="_GoBack"/>
            <w:bookmarkEnd w:id="1"/>
            <w:r w:rsidR="0077076A" w:rsidRPr="00F12CF5">
              <w:rPr>
                <w:rFonts w:ascii="Arial" w:hAnsi="Arial" w:cs="Arial"/>
                <w:color w:val="000000"/>
              </w:rPr>
              <w:t xml:space="preserve">400 000 </w:t>
            </w:r>
          </w:p>
        </w:tc>
        <w:tc>
          <w:tcPr>
            <w:tcW w:w="0" w:type="auto"/>
          </w:tcPr>
          <w:p w14:paraId="11CF4740" w14:textId="570F887D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 xml:space="preserve">2019 - </w:t>
            </w:r>
            <w:r w:rsidRPr="00F12CF5">
              <w:rPr>
                <w:rFonts w:ascii="Arial" w:hAnsi="Arial" w:cs="Arial"/>
              </w:rPr>
              <w:t xml:space="preserve">400 000 </w:t>
            </w:r>
          </w:p>
        </w:tc>
      </w:tr>
      <w:tr w:rsidR="0077076A" w:rsidRPr="00F12CF5" w14:paraId="6447DA06" w14:textId="77777777" w:rsidTr="005A57BA">
        <w:trPr>
          <w:trHeight w:val="96"/>
        </w:trPr>
        <w:tc>
          <w:tcPr>
            <w:tcW w:w="2127" w:type="dxa"/>
            <w:vMerge/>
            <w:vAlign w:val="center"/>
          </w:tcPr>
          <w:p w14:paraId="3EDAAA18" w14:textId="77777777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vMerge/>
            <w:vAlign w:val="center"/>
          </w:tcPr>
          <w:p w14:paraId="65BC403F" w14:textId="77777777" w:rsidR="0077076A" w:rsidRPr="00F12CF5" w:rsidRDefault="0077076A" w:rsidP="00F12CF5">
            <w:pPr>
              <w:tabs>
                <w:tab w:val="center" w:pos="1023"/>
              </w:tabs>
              <w:rPr>
                <w:rFonts w:ascii="Arial" w:hAnsi="Arial" w:cs="Arial"/>
                <w:color w:val="000000"/>
              </w:rPr>
            </w:pPr>
          </w:p>
        </w:tc>
        <w:tc>
          <w:tcPr>
            <w:tcW w:w="1490" w:type="dxa"/>
            <w:vMerge/>
            <w:vAlign w:val="center"/>
          </w:tcPr>
          <w:p w14:paraId="01F98F73" w14:textId="77777777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</w:tcPr>
          <w:p w14:paraId="5E00EB18" w14:textId="0FB2BD29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>2020 - 4</w:t>
            </w:r>
            <w:r w:rsidRPr="00F12CF5">
              <w:rPr>
                <w:rFonts w:ascii="Arial" w:hAnsi="Arial" w:cs="Arial"/>
              </w:rPr>
              <w:t>00 000</w:t>
            </w:r>
          </w:p>
        </w:tc>
      </w:tr>
      <w:tr w:rsidR="0077076A" w:rsidRPr="00F12CF5" w14:paraId="17F5C91B" w14:textId="77777777" w:rsidTr="005A57BA">
        <w:trPr>
          <w:trHeight w:val="96"/>
        </w:trPr>
        <w:tc>
          <w:tcPr>
            <w:tcW w:w="2127" w:type="dxa"/>
            <w:vMerge/>
            <w:vAlign w:val="center"/>
          </w:tcPr>
          <w:p w14:paraId="33841503" w14:textId="77777777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vMerge/>
            <w:vAlign w:val="center"/>
          </w:tcPr>
          <w:p w14:paraId="6D26DF17" w14:textId="77777777" w:rsidR="0077076A" w:rsidRPr="00F12CF5" w:rsidRDefault="0077076A" w:rsidP="00F12CF5">
            <w:pPr>
              <w:tabs>
                <w:tab w:val="center" w:pos="1023"/>
              </w:tabs>
              <w:rPr>
                <w:rFonts w:ascii="Arial" w:hAnsi="Arial" w:cs="Arial"/>
                <w:color w:val="000000"/>
              </w:rPr>
            </w:pPr>
          </w:p>
        </w:tc>
        <w:tc>
          <w:tcPr>
            <w:tcW w:w="1490" w:type="dxa"/>
            <w:vMerge/>
            <w:vAlign w:val="center"/>
          </w:tcPr>
          <w:p w14:paraId="07496EBE" w14:textId="77777777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</w:tcPr>
          <w:p w14:paraId="272A2C64" w14:textId="70868F13" w:rsidR="0077076A" w:rsidRPr="00F12CF5" w:rsidRDefault="0077076A" w:rsidP="00F12CF5">
            <w:pPr>
              <w:rPr>
                <w:rFonts w:ascii="Arial" w:hAnsi="Arial" w:cs="Arial"/>
                <w:color w:val="000000"/>
              </w:rPr>
            </w:pPr>
            <w:r w:rsidRPr="00F12CF5">
              <w:rPr>
                <w:rFonts w:ascii="Arial" w:hAnsi="Arial" w:cs="Arial"/>
                <w:color w:val="000000"/>
              </w:rPr>
              <w:t>2021 - 4</w:t>
            </w:r>
            <w:r w:rsidRPr="00F12CF5">
              <w:rPr>
                <w:rFonts w:ascii="Arial" w:hAnsi="Arial" w:cs="Arial"/>
              </w:rPr>
              <w:t>00 000</w:t>
            </w:r>
          </w:p>
        </w:tc>
      </w:tr>
    </w:tbl>
    <w:p w14:paraId="07CAE560" w14:textId="3BA26059" w:rsidR="006D7D1B" w:rsidRPr="00F12CF5" w:rsidRDefault="00264F6C" w:rsidP="005854D7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>W następnej kolejności zaprezentowano z</w:t>
      </w:r>
      <w:r w:rsidR="006D7D1B" w:rsidRPr="00F12CF5">
        <w:rPr>
          <w:rFonts w:ascii="Arial" w:hAnsi="Arial" w:cs="Arial"/>
          <w:sz w:val="24"/>
          <w:szCs w:val="24"/>
        </w:rPr>
        <w:t>estawienie konkursów i udzielonych dotacji</w:t>
      </w:r>
      <w:r w:rsidR="003F4ACA" w:rsidRPr="00F12CF5">
        <w:rPr>
          <w:rFonts w:ascii="Arial" w:hAnsi="Arial" w:cs="Arial"/>
          <w:sz w:val="24"/>
          <w:szCs w:val="24"/>
        </w:rPr>
        <w:t xml:space="preserve"> w latach 2018-2021</w:t>
      </w:r>
      <w:r w:rsidR="007D4F7C" w:rsidRPr="00F12CF5">
        <w:rPr>
          <w:rFonts w:ascii="Arial" w:hAnsi="Arial" w:cs="Arial"/>
          <w:sz w:val="24"/>
          <w:szCs w:val="24"/>
        </w:rPr>
        <w:t xml:space="preserve">. </w:t>
      </w:r>
      <w:r w:rsidRPr="00F12CF5">
        <w:rPr>
          <w:rFonts w:ascii="Arial" w:hAnsi="Arial" w:cs="Arial"/>
          <w:sz w:val="24"/>
          <w:szCs w:val="24"/>
        </w:rPr>
        <w:t>Wytłuszczono</w:t>
      </w:r>
      <w:r w:rsidR="007D4F7C" w:rsidRPr="00F12CF5">
        <w:rPr>
          <w:rFonts w:ascii="Arial" w:hAnsi="Arial" w:cs="Arial"/>
          <w:sz w:val="24"/>
          <w:szCs w:val="24"/>
        </w:rPr>
        <w:t xml:space="preserve"> konkursy, w których kwota udzielonych dotacji </w:t>
      </w:r>
      <w:r w:rsidR="008F3D03" w:rsidRPr="00F12CF5">
        <w:rPr>
          <w:rFonts w:ascii="Arial" w:hAnsi="Arial" w:cs="Arial"/>
          <w:sz w:val="24"/>
          <w:szCs w:val="24"/>
        </w:rPr>
        <w:t xml:space="preserve">była mniejsza od planowanej. 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76"/>
        <w:gridCol w:w="847"/>
        <w:gridCol w:w="3350"/>
        <w:gridCol w:w="1555"/>
        <w:gridCol w:w="1603"/>
      </w:tblGrid>
      <w:tr w:rsidR="00264F6C" w:rsidRPr="00F12CF5" w14:paraId="2F379DAA" w14:textId="77777777" w:rsidTr="00264F6C">
        <w:tc>
          <w:tcPr>
            <w:tcW w:w="567" w:type="dxa"/>
            <w:vAlign w:val="center"/>
          </w:tcPr>
          <w:p w14:paraId="0DCE52AB" w14:textId="77777777" w:rsidR="006D7D1B" w:rsidRPr="00F12CF5" w:rsidRDefault="006D7D1B" w:rsidP="00F12CF5">
            <w:pPr>
              <w:rPr>
                <w:rFonts w:ascii="Arial" w:hAnsi="Arial" w:cs="Arial"/>
                <w:b/>
              </w:rPr>
            </w:pPr>
            <w:r w:rsidRPr="00F12CF5">
              <w:rPr>
                <w:rFonts w:ascii="Arial" w:hAnsi="Arial" w:cs="Arial"/>
                <w:b/>
              </w:rPr>
              <w:lastRenderedPageBreak/>
              <w:t>Lp.</w:t>
            </w:r>
          </w:p>
        </w:tc>
        <w:tc>
          <w:tcPr>
            <w:tcW w:w="851" w:type="dxa"/>
            <w:vAlign w:val="center"/>
          </w:tcPr>
          <w:p w14:paraId="3F4625D7" w14:textId="77777777" w:rsidR="006D7D1B" w:rsidRPr="00F12CF5" w:rsidRDefault="006D7D1B" w:rsidP="00F12CF5">
            <w:pPr>
              <w:rPr>
                <w:rFonts w:ascii="Arial" w:hAnsi="Arial" w:cs="Arial"/>
                <w:b/>
              </w:rPr>
            </w:pPr>
            <w:r w:rsidRPr="00F12CF5">
              <w:rPr>
                <w:rFonts w:ascii="Arial" w:hAnsi="Arial" w:cs="Arial"/>
                <w:b/>
              </w:rPr>
              <w:t>Rok</w:t>
            </w:r>
          </w:p>
        </w:tc>
        <w:tc>
          <w:tcPr>
            <w:tcW w:w="3402" w:type="dxa"/>
            <w:vAlign w:val="center"/>
          </w:tcPr>
          <w:p w14:paraId="01267A08" w14:textId="77777777" w:rsidR="006D7D1B" w:rsidRPr="00F12CF5" w:rsidRDefault="006D7D1B" w:rsidP="00F12CF5">
            <w:pPr>
              <w:rPr>
                <w:rFonts w:ascii="Arial" w:hAnsi="Arial" w:cs="Arial"/>
                <w:b/>
              </w:rPr>
            </w:pPr>
            <w:r w:rsidRPr="00F12CF5">
              <w:rPr>
                <w:rFonts w:ascii="Arial" w:hAnsi="Arial" w:cs="Arial"/>
                <w:b/>
              </w:rPr>
              <w:t>Nazwa konkursu</w:t>
            </w:r>
          </w:p>
        </w:tc>
        <w:tc>
          <w:tcPr>
            <w:tcW w:w="1559" w:type="dxa"/>
            <w:vAlign w:val="center"/>
          </w:tcPr>
          <w:p w14:paraId="3C243EFA" w14:textId="0166FD44" w:rsidR="006D7D1B" w:rsidRPr="00F12CF5" w:rsidRDefault="006D7D1B" w:rsidP="00F12CF5">
            <w:pPr>
              <w:rPr>
                <w:rFonts w:ascii="Arial" w:hAnsi="Arial" w:cs="Arial"/>
                <w:b/>
              </w:rPr>
            </w:pPr>
            <w:r w:rsidRPr="00F12CF5">
              <w:rPr>
                <w:rFonts w:ascii="Arial" w:hAnsi="Arial" w:cs="Arial"/>
                <w:b/>
              </w:rPr>
              <w:t xml:space="preserve">Kwota planowana </w:t>
            </w:r>
            <w:r w:rsidR="00264F6C" w:rsidRPr="00F12CF5">
              <w:rPr>
                <w:rFonts w:ascii="Arial" w:hAnsi="Arial" w:cs="Arial"/>
                <w:b/>
              </w:rPr>
              <w:t>(PLN)</w:t>
            </w:r>
          </w:p>
        </w:tc>
        <w:tc>
          <w:tcPr>
            <w:tcW w:w="0" w:type="auto"/>
            <w:vAlign w:val="center"/>
          </w:tcPr>
          <w:p w14:paraId="5590CDE5" w14:textId="2B16BF84" w:rsidR="006D7D1B" w:rsidRPr="00F12CF5" w:rsidRDefault="006D7D1B" w:rsidP="00F12CF5">
            <w:pPr>
              <w:rPr>
                <w:rFonts w:ascii="Arial" w:hAnsi="Arial" w:cs="Arial"/>
                <w:b/>
              </w:rPr>
            </w:pPr>
            <w:r w:rsidRPr="00F12CF5">
              <w:rPr>
                <w:rFonts w:ascii="Arial" w:hAnsi="Arial" w:cs="Arial"/>
                <w:b/>
              </w:rPr>
              <w:t>Kwota udzielonych dotacji</w:t>
            </w:r>
            <w:r w:rsidR="00264F6C" w:rsidRPr="00F12CF5">
              <w:rPr>
                <w:rFonts w:ascii="Arial" w:hAnsi="Arial" w:cs="Arial"/>
                <w:b/>
              </w:rPr>
              <w:t xml:space="preserve"> (PLN)</w:t>
            </w:r>
          </w:p>
        </w:tc>
      </w:tr>
      <w:tr w:rsidR="00264F6C" w:rsidRPr="00F12CF5" w14:paraId="37CCBFE6" w14:textId="77777777" w:rsidTr="00264F6C">
        <w:tc>
          <w:tcPr>
            <w:tcW w:w="567" w:type="dxa"/>
          </w:tcPr>
          <w:p w14:paraId="03A84393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1</w:t>
            </w:r>
          </w:p>
        </w:tc>
        <w:tc>
          <w:tcPr>
            <w:tcW w:w="851" w:type="dxa"/>
          </w:tcPr>
          <w:p w14:paraId="69351672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2018</w:t>
            </w:r>
          </w:p>
        </w:tc>
        <w:tc>
          <w:tcPr>
            <w:tcW w:w="3402" w:type="dxa"/>
          </w:tcPr>
          <w:p w14:paraId="34AB0E86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 xml:space="preserve">Działania kulturalne całoroczne </w:t>
            </w:r>
          </w:p>
        </w:tc>
        <w:tc>
          <w:tcPr>
            <w:tcW w:w="1559" w:type="dxa"/>
            <w:vAlign w:val="center"/>
          </w:tcPr>
          <w:p w14:paraId="2158EEDE" w14:textId="058EB89D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 xml:space="preserve">1 450 000 </w:t>
            </w:r>
          </w:p>
        </w:tc>
        <w:tc>
          <w:tcPr>
            <w:tcW w:w="0" w:type="auto"/>
            <w:vAlign w:val="center"/>
          </w:tcPr>
          <w:p w14:paraId="6BD0795C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1 450 000 zł</w:t>
            </w:r>
          </w:p>
        </w:tc>
      </w:tr>
      <w:tr w:rsidR="00264F6C" w:rsidRPr="00F12CF5" w14:paraId="1D7AD264" w14:textId="77777777" w:rsidTr="00264F6C">
        <w:tc>
          <w:tcPr>
            <w:tcW w:w="567" w:type="dxa"/>
          </w:tcPr>
          <w:p w14:paraId="44EAAF99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</w:t>
            </w:r>
          </w:p>
        </w:tc>
        <w:tc>
          <w:tcPr>
            <w:tcW w:w="851" w:type="dxa"/>
          </w:tcPr>
          <w:p w14:paraId="7A5F60A3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2018</w:t>
            </w:r>
          </w:p>
        </w:tc>
        <w:tc>
          <w:tcPr>
            <w:tcW w:w="3402" w:type="dxa"/>
          </w:tcPr>
          <w:p w14:paraId="380B482C" w14:textId="77777777" w:rsidR="006D7D1B" w:rsidRPr="00F12CF5" w:rsidRDefault="006D7D1B" w:rsidP="00F12CF5">
            <w:pPr>
              <w:rPr>
                <w:rFonts w:ascii="Arial" w:hAnsi="Arial" w:cs="Arial"/>
                <w:b/>
                <w:bCs/>
              </w:rPr>
            </w:pPr>
            <w:r w:rsidRPr="00F12CF5">
              <w:rPr>
                <w:rFonts w:ascii="Arial" w:hAnsi="Arial" w:cs="Arial"/>
                <w:b/>
                <w:bCs/>
              </w:rPr>
              <w:t>Działania kulturalne w 100. rocznicę odzyskania przez Polskę niepodległości.</w:t>
            </w:r>
          </w:p>
        </w:tc>
        <w:tc>
          <w:tcPr>
            <w:tcW w:w="1559" w:type="dxa"/>
            <w:vAlign w:val="center"/>
          </w:tcPr>
          <w:p w14:paraId="23DC9CAC" w14:textId="6202B490" w:rsidR="006D7D1B" w:rsidRPr="00F12CF5" w:rsidRDefault="006D7D1B" w:rsidP="00F12CF5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12CF5">
              <w:rPr>
                <w:rFonts w:ascii="Arial" w:hAnsi="Arial" w:cs="Arial"/>
                <w:b/>
                <w:bCs/>
                <w:color w:val="000000" w:themeColor="text1"/>
              </w:rPr>
              <w:t xml:space="preserve">250 000 </w:t>
            </w:r>
          </w:p>
        </w:tc>
        <w:tc>
          <w:tcPr>
            <w:tcW w:w="0" w:type="auto"/>
            <w:vAlign w:val="center"/>
          </w:tcPr>
          <w:p w14:paraId="61734068" w14:textId="040270F6" w:rsidR="006D7D1B" w:rsidRPr="00F12CF5" w:rsidRDefault="006D7D1B" w:rsidP="00F12CF5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12CF5">
              <w:rPr>
                <w:rFonts w:ascii="Arial" w:hAnsi="Arial" w:cs="Arial"/>
                <w:b/>
                <w:bCs/>
                <w:color w:val="000000" w:themeColor="text1"/>
              </w:rPr>
              <w:t>209 680</w:t>
            </w:r>
          </w:p>
        </w:tc>
      </w:tr>
      <w:tr w:rsidR="00264F6C" w:rsidRPr="00F12CF5" w14:paraId="42B98650" w14:textId="77777777" w:rsidTr="00264F6C">
        <w:tc>
          <w:tcPr>
            <w:tcW w:w="567" w:type="dxa"/>
          </w:tcPr>
          <w:p w14:paraId="0BE5FC6E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3</w:t>
            </w:r>
          </w:p>
        </w:tc>
        <w:tc>
          <w:tcPr>
            <w:tcW w:w="851" w:type="dxa"/>
          </w:tcPr>
          <w:p w14:paraId="1111C0FC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2018</w:t>
            </w:r>
          </w:p>
        </w:tc>
        <w:tc>
          <w:tcPr>
            <w:tcW w:w="3402" w:type="dxa"/>
          </w:tcPr>
          <w:p w14:paraId="71253FC9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Festiwale muzyki elektronicznej</w:t>
            </w:r>
          </w:p>
        </w:tc>
        <w:tc>
          <w:tcPr>
            <w:tcW w:w="1559" w:type="dxa"/>
            <w:vAlign w:val="center"/>
          </w:tcPr>
          <w:p w14:paraId="3D0D03B9" w14:textId="1CD5E2F0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 xml:space="preserve">600 000 </w:t>
            </w:r>
          </w:p>
        </w:tc>
        <w:tc>
          <w:tcPr>
            <w:tcW w:w="0" w:type="auto"/>
            <w:vAlign w:val="center"/>
          </w:tcPr>
          <w:p w14:paraId="375493DE" w14:textId="1DF96773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600 000</w:t>
            </w:r>
          </w:p>
        </w:tc>
      </w:tr>
      <w:tr w:rsidR="00264F6C" w:rsidRPr="00F12CF5" w14:paraId="1A824D0B" w14:textId="77777777" w:rsidTr="00264F6C">
        <w:tc>
          <w:tcPr>
            <w:tcW w:w="567" w:type="dxa"/>
          </w:tcPr>
          <w:p w14:paraId="62627CA8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4</w:t>
            </w:r>
          </w:p>
        </w:tc>
        <w:tc>
          <w:tcPr>
            <w:tcW w:w="851" w:type="dxa"/>
          </w:tcPr>
          <w:p w14:paraId="775531D0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2018</w:t>
            </w:r>
          </w:p>
        </w:tc>
        <w:tc>
          <w:tcPr>
            <w:tcW w:w="3402" w:type="dxa"/>
          </w:tcPr>
          <w:p w14:paraId="1A64F146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Projekty niskobudżetowe</w:t>
            </w:r>
          </w:p>
        </w:tc>
        <w:tc>
          <w:tcPr>
            <w:tcW w:w="1559" w:type="dxa"/>
            <w:vAlign w:val="center"/>
          </w:tcPr>
          <w:p w14:paraId="2D88D5E2" w14:textId="5F73FBC8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150 000</w:t>
            </w:r>
          </w:p>
        </w:tc>
        <w:tc>
          <w:tcPr>
            <w:tcW w:w="0" w:type="auto"/>
            <w:vAlign w:val="center"/>
          </w:tcPr>
          <w:p w14:paraId="75821591" w14:textId="505D14F2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150 000</w:t>
            </w:r>
          </w:p>
        </w:tc>
      </w:tr>
      <w:tr w:rsidR="00264F6C" w:rsidRPr="00F12CF5" w14:paraId="4B73758B" w14:textId="77777777" w:rsidTr="00264F6C">
        <w:tc>
          <w:tcPr>
            <w:tcW w:w="567" w:type="dxa"/>
          </w:tcPr>
          <w:p w14:paraId="13D27218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14:paraId="0B6FC70F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2018</w:t>
            </w:r>
          </w:p>
        </w:tc>
        <w:tc>
          <w:tcPr>
            <w:tcW w:w="3402" w:type="dxa"/>
          </w:tcPr>
          <w:p w14:paraId="5A3430BC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Realizacja Budżetu Obywatelskiego 2018 - Kultura nad rzeką Białą</w:t>
            </w:r>
          </w:p>
        </w:tc>
        <w:tc>
          <w:tcPr>
            <w:tcW w:w="1559" w:type="dxa"/>
            <w:vAlign w:val="center"/>
          </w:tcPr>
          <w:p w14:paraId="1F3E9588" w14:textId="2BDF60CE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50 000</w:t>
            </w:r>
          </w:p>
        </w:tc>
        <w:tc>
          <w:tcPr>
            <w:tcW w:w="0" w:type="auto"/>
            <w:vAlign w:val="center"/>
          </w:tcPr>
          <w:p w14:paraId="3EFB5833" w14:textId="65D8FC8A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50 000</w:t>
            </w:r>
          </w:p>
        </w:tc>
      </w:tr>
      <w:tr w:rsidR="00264F6C" w:rsidRPr="00F12CF5" w14:paraId="7737B5B9" w14:textId="77777777" w:rsidTr="00264F6C">
        <w:tc>
          <w:tcPr>
            <w:tcW w:w="567" w:type="dxa"/>
            <w:tcBorders>
              <w:bottom w:val="single" w:sz="12" w:space="0" w:color="000000"/>
            </w:tcBorders>
          </w:tcPr>
          <w:p w14:paraId="2771273F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6</w:t>
            </w:r>
          </w:p>
        </w:tc>
        <w:tc>
          <w:tcPr>
            <w:tcW w:w="851" w:type="dxa"/>
            <w:tcBorders>
              <w:bottom w:val="single" w:sz="12" w:space="0" w:color="000000"/>
            </w:tcBorders>
          </w:tcPr>
          <w:p w14:paraId="3AFB55E2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2018</w:t>
            </w: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14:paraId="571A8934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Działania kulturalne – II półrocze</w:t>
            </w:r>
          </w:p>
        </w:tc>
        <w:tc>
          <w:tcPr>
            <w:tcW w:w="1559" w:type="dxa"/>
            <w:tcBorders>
              <w:bottom w:val="single" w:sz="12" w:space="0" w:color="000000"/>
            </w:tcBorders>
            <w:vAlign w:val="center"/>
          </w:tcPr>
          <w:p w14:paraId="300E8262" w14:textId="7225A49D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340 000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vAlign w:val="center"/>
          </w:tcPr>
          <w:p w14:paraId="37ACB20F" w14:textId="27A254F2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340 000</w:t>
            </w:r>
          </w:p>
        </w:tc>
      </w:tr>
      <w:tr w:rsidR="00264F6C" w:rsidRPr="00F12CF5" w14:paraId="0D5835E3" w14:textId="77777777" w:rsidTr="00264F6C">
        <w:tc>
          <w:tcPr>
            <w:tcW w:w="567" w:type="dxa"/>
            <w:tcBorders>
              <w:top w:val="single" w:sz="12" w:space="0" w:color="000000"/>
            </w:tcBorders>
          </w:tcPr>
          <w:p w14:paraId="2F4376F7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1</w:t>
            </w:r>
          </w:p>
        </w:tc>
        <w:tc>
          <w:tcPr>
            <w:tcW w:w="851" w:type="dxa"/>
            <w:tcBorders>
              <w:top w:val="single" w:sz="12" w:space="0" w:color="000000"/>
            </w:tcBorders>
          </w:tcPr>
          <w:p w14:paraId="4A37A5D7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2019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14:paraId="53E20737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Dom Kultury na Osiedlu Słoneczny Stok 2019-2021</w:t>
            </w:r>
          </w:p>
        </w:tc>
        <w:tc>
          <w:tcPr>
            <w:tcW w:w="1559" w:type="dxa"/>
            <w:tcBorders>
              <w:top w:val="single" w:sz="12" w:space="0" w:color="000000"/>
            </w:tcBorders>
            <w:vAlign w:val="center"/>
          </w:tcPr>
          <w:p w14:paraId="213BA837" w14:textId="5925BBC7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1 200 000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</w:tcPr>
          <w:p w14:paraId="08B11AA7" w14:textId="51C203D8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1 200 000</w:t>
            </w:r>
          </w:p>
        </w:tc>
      </w:tr>
      <w:tr w:rsidR="00264F6C" w:rsidRPr="00F12CF5" w14:paraId="090FFBF1" w14:textId="77777777" w:rsidTr="00264F6C">
        <w:tc>
          <w:tcPr>
            <w:tcW w:w="567" w:type="dxa"/>
          </w:tcPr>
          <w:p w14:paraId="0C18084E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</w:t>
            </w:r>
          </w:p>
        </w:tc>
        <w:tc>
          <w:tcPr>
            <w:tcW w:w="851" w:type="dxa"/>
          </w:tcPr>
          <w:p w14:paraId="11034CB7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2019</w:t>
            </w:r>
          </w:p>
        </w:tc>
        <w:tc>
          <w:tcPr>
            <w:tcW w:w="3402" w:type="dxa"/>
          </w:tcPr>
          <w:p w14:paraId="46A2BAAF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Działania kulturalne całoroczne</w:t>
            </w:r>
          </w:p>
        </w:tc>
        <w:tc>
          <w:tcPr>
            <w:tcW w:w="1559" w:type="dxa"/>
            <w:vAlign w:val="center"/>
          </w:tcPr>
          <w:p w14:paraId="6BE099DF" w14:textId="17A1B450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1 450 000</w:t>
            </w:r>
          </w:p>
        </w:tc>
        <w:tc>
          <w:tcPr>
            <w:tcW w:w="0" w:type="auto"/>
            <w:vAlign w:val="center"/>
          </w:tcPr>
          <w:p w14:paraId="227BF919" w14:textId="1B1A5FDF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1 450 000</w:t>
            </w:r>
          </w:p>
        </w:tc>
      </w:tr>
      <w:tr w:rsidR="00264F6C" w:rsidRPr="00F12CF5" w14:paraId="01DC0D98" w14:textId="77777777" w:rsidTr="00264F6C">
        <w:tc>
          <w:tcPr>
            <w:tcW w:w="567" w:type="dxa"/>
          </w:tcPr>
          <w:p w14:paraId="45410772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3</w:t>
            </w:r>
          </w:p>
        </w:tc>
        <w:tc>
          <w:tcPr>
            <w:tcW w:w="851" w:type="dxa"/>
          </w:tcPr>
          <w:p w14:paraId="6AC77169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2019</w:t>
            </w:r>
          </w:p>
        </w:tc>
        <w:tc>
          <w:tcPr>
            <w:tcW w:w="3402" w:type="dxa"/>
          </w:tcPr>
          <w:p w14:paraId="0056B08D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Festiwale muzyki elektronicznej</w:t>
            </w:r>
          </w:p>
        </w:tc>
        <w:tc>
          <w:tcPr>
            <w:tcW w:w="1559" w:type="dxa"/>
            <w:vAlign w:val="center"/>
          </w:tcPr>
          <w:p w14:paraId="18BFB7D0" w14:textId="58086FD5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600 000</w:t>
            </w:r>
          </w:p>
        </w:tc>
        <w:tc>
          <w:tcPr>
            <w:tcW w:w="0" w:type="auto"/>
            <w:vAlign w:val="center"/>
          </w:tcPr>
          <w:p w14:paraId="0DFB6EF3" w14:textId="73C48EBC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600 000</w:t>
            </w:r>
          </w:p>
        </w:tc>
      </w:tr>
      <w:tr w:rsidR="00264F6C" w:rsidRPr="00F12CF5" w14:paraId="46DB9BE4" w14:textId="77777777" w:rsidTr="00264F6C">
        <w:tc>
          <w:tcPr>
            <w:tcW w:w="567" w:type="dxa"/>
          </w:tcPr>
          <w:p w14:paraId="7202376B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4</w:t>
            </w:r>
          </w:p>
        </w:tc>
        <w:tc>
          <w:tcPr>
            <w:tcW w:w="851" w:type="dxa"/>
          </w:tcPr>
          <w:p w14:paraId="5A1506E7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2019</w:t>
            </w:r>
          </w:p>
        </w:tc>
        <w:tc>
          <w:tcPr>
            <w:tcW w:w="3402" w:type="dxa"/>
          </w:tcPr>
          <w:p w14:paraId="73B6B8C9" w14:textId="77777777" w:rsidR="006D7D1B" w:rsidRPr="00F12CF5" w:rsidRDefault="006D7D1B" w:rsidP="00F12CF5">
            <w:pPr>
              <w:rPr>
                <w:rFonts w:ascii="Arial" w:hAnsi="Arial" w:cs="Arial"/>
                <w:b/>
                <w:bCs/>
              </w:rPr>
            </w:pPr>
            <w:r w:rsidRPr="00F12CF5">
              <w:rPr>
                <w:rFonts w:ascii="Arial" w:hAnsi="Arial" w:cs="Arial"/>
                <w:b/>
                <w:bCs/>
              </w:rPr>
              <w:t>Projekty niskobudżetowe</w:t>
            </w:r>
          </w:p>
        </w:tc>
        <w:tc>
          <w:tcPr>
            <w:tcW w:w="1559" w:type="dxa"/>
            <w:vAlign w:val="center"/>
          </w:tcPr>
          <w:p w14:paraId="43DBF44D" w14:textId="49094F70" w:rsidR="006D7D1B" w:rsidRPr="00F12CF5" w:rsidRDefault="006D7D1B" w:rsidP="00F12CF5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12CF5">
              <w:rPr>
                <w:rFonts w:ascii="Arial" w:hAnsi="Arial" w:cs="Arial"/>
                <w:b/>
                <w:bCs/>
                <w:color w:val="000000" w:themeColor="text1"/>
              </w:rPr>
              <w:t>300 000</w:t>
            </w:r>
          </w:p>
        </w:tc>
        <w:tc>
          <w:tcPr>
            <w:tcW w:w="0" w:type="auto"/>
            <w:vAlign w:val="center"/>
          </w:tcPr>
          <w:p w14:paraId="6837FC6C" w14:textId="56A4BCF4" w:rsidR="006D7D1B" w:rsidRPr="00F12CF5" w:rsidRDefault="006D7D1B" w:rsidP="00F12CF5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12CF5">
              <w:rPr>
                <w:rFonts w:ascii="Arial" w:hAnsi="Arial" w:cs="Arial"/>
                <w:b/>
                <w:bCs/>
                <w:color w:val="000000" w:themeColor="text1"/>
              </w:rPr>
              <w:t>170 170</w:t>
            </w:r>
          </w:p>
        </w:tc>
      </w:tr>
      <w:tr w:rsidR="00264F6C" w:rsidRPr="00F12CF5" w14:paraId="57A35528" w14:textId="77777777" w:rsidTr="00264F6C">
        <w:tc>
          <w:tcPr>
            <w:tcW w:w="567" w:type="dxa"/>
          </w:tcPr>
          <w:p w14:paraId="71F85FCE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14:paraId="608043D7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2019</w:t>
            </w:r>
          </w:p>
        </w:tc>
        <w:tc>
          <w:tcPr>
            <w:tcW w:w="3402" w:type="dxa"/>
          </w:tcPr>
          <w:p w14:paraId="33B77F6D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Realizacja Budżetu Obywatelskiego 2019 - Święto Rzeki Białej</w:t>
            </w:r>
          </w:p>
        </w:tc>
        <w:tc>
          <w:tcPr>
            <w:tcW w:w="1559" w:type="dxa"/>
            <w:vAlign w:val="center"/>
          </w:tcPr>
          <w:p w14:paraId="21A036CA" w14:textId="048D0278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25 000</w:t>
            </w:r>
          </w:p>
        </w:tc>
        <w:tc>
          <w:tcPr>
            <w:tcW w:w="0" w:type="auto"/>
            <w:vAlign w:val="center"/>
          </w:tcPr>
          <w:p w14:paraId="1A62B415" w14:textId="3DF20756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25 000</w:t>
            </w:r>
          </w:p>
        </w:tc>
      </w:tr>
      <w:tr w:rsidR="00264F6C" w:rsidRPr="00F12CF5" w14:paraId="7475E176" w14:textId="77777777" w:rsidTr="00264F6C">
        <w:tc>
          <w:tcPr>
            <w:tcW w:w="567" w:type="dxa"/>
          </w:tcPr>
          <w:p w14:paraId="3006BCF8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6</w:t>
            </w:r>
          </w:p>
        </w:tc>
        <w:tc>
          <w:tcPr>
            <w:tcW w:w="851" w:type="dxa"/>
          </w:tcPr>
          <w:p w14:paraId="0D8C3CFB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2019</w:t>
            </w:r>
          </w:p>
        </w:tc>
        <w:tc>
          <w:tcPr>
            <w:tcW w:w="3402" w:type="dxa"/>
          </w:tcPr>
          <w:p w14:paraId="580C1637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Realizacja Budżetu Obywatelskiego 2019 - Biblia – źródło kulturowych kontekstów.</w:t>
            </w:r>
          </w:p>
        </w:tc>
        <w:tc>
          <w:tcPr>
            <w:tcW w:w="1559" w:type="dxa"/>
            <w:vAlign w:val="center"/>
          </w:tcPr>
          <w:p w14:paraId="62BD1C30" w14:textId="2C51A0E1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24 620</w:t>
            </w:r>
          </w:p>
        </w:tc>
        <w:tc>
          <w:tcPr>
            <w:tcW w:w="0" w:type="auto"/>
            <w:vAlign w:val="center"/>
          </w:tcPr>
          <w:p w14:paraId="0BEF3FF9" w14:textId="091042FD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24 620</w:t>
            </w:r>
          </w:p>
        </w:tc>
      </w:tr>
      <w:tr w:rsidR="00264F6C" w:rsidRPr="00F12CF5" w14:paraId="32D9D1D4" w14:textId="77777777" w:rsidTr="00264F6C">
        <w:tc>
          <w:tcPr>
            <w:tcW w:w="567" w:type="dxa"/>
            <w:tcBorders>
              <w:bottom w:val="single" w:sz="12" w:space="0" w:color="000000"/>
            </w:tcBorders>
          </w:tcPr>
          <w:p w14:paraId="695759EF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7</w:t>
            </w:r>
          </w:p>
        </w:tc>
        <w:tc>
          <w:tcPr>
            <w:tcW w:w="851" w:type="dxa"/>
            <w:tcBorders>
              <w:bottom w:val="single" w:sz="12" w:space="0" w:color="000000"/>
            </w:tcBorders>
          </w:tcPr>
          <w:p w14:paraId="57221F95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2019</w:t>
            </w: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14:paraId="53227756" w14:textId="77777777" w:rsidR="006D7D1B" w:rsidRPr="00F12CF5" w:rsidRDefault="006D7D1B" w:rsidP="00F12CF5">
            <w:pPr>
              <w:rPr>
                <w:rFonts w:ascii="Arial" w:hAnsi="Arial" w:cs="Arial"/>
                <w:b/>
                <w:bCs/>
              </w:rPr>
            </w:pPr>
            <w:r w:rsidRPr="00F12CF5">
              <w:rPr>
                <w:rFonts w:ascii="Arial" w:hAnsi="Arial" w:cs="Arial"/>
                <w:b/>
                <w:bCs/>
              </w:rPr>
              <w:t>Działania kulturalne – II półrocze</w:t>
            </w:r>
          </w:p>
        </w:tc>
        <w:tc>
          <w:tcPr>
            <w:tcW w:w="1559" w:type="dxa"/>
            <w:tcBorders>
              <w:bottom w:val="single" w:sz="12" w:space="0" w:color="000000"/>
            </w:tcBorders>
            <w:vAlign w:val="center"/>
          </w:tcPr>
          <w:p w14:paraId="6C4900C5" w14:textId="15DAA35C" w:rsidR="006D7D1B" w:rsidRPr="00F12CF5" w:rsidRDefault="006D7D1B" w:rsidP="00F12CF5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12CF5">
              <w:rPr>
                <w:rFonts w:ascii="Arial" w:hAnsi="Arial" w:cs="Arial"/>
                <w:b/>
                <w:bCs/>
                <w:color w:val="000000" w:themeColor="text1"/>
              </w:rPr>
              <w:t>450 000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vAlign w:val="center"/>
          </w:tcPr>
          <w:p w14:paraId="47AF804C" w14:textId="6E91262E" w:rsidR="006D7D1B" w:rsidRPr="00F12CF5" w:rsidRDefault="006D7D1B" w:rsidP="00F12CF5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12CF5">
              <w:rPr>
                <w:rFonts w:ascii="Arial" w:hAnsi="Arial" w:cs="Arial"/>
                <w:b/>
                <w:bCs/>
                <w:color w:val="000000" w:themeColor="text1"/>
              </w:rPr>
              <w:t>337 000</w:t>
            </w:r>
          </w:p>
        </w:tc>
      </w:tr>
      <w:tr w:rsidR="00264F6C" w:rsidRPr="00F12CF5" w14:paraId="63D2026F" w14:textId="77777777" w:rsidTr="00264F6C">
        <w:tc>
          <w:tcPr>
            <w:tcW w:w="567" w:type="dxa"/>
            <w:tcBorders>
              <w:top w:val="single" w:sz="12" w:space="0" w:color="000000"/>
            </w:tcBorders>
          </w:tcPr>
          <w:p w14:paraId="69539345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1</w:t>
            </w:r>
          </w:p>
        </w:tc>
        <w:tc>
          <w:tcPr>
            <w:tcW w:w="851" w:type="dxa"/>
            <w:tcBorders>
              <w:top w:val="single" w:sz="12" w:space="0" w:color="000000"/>
            </w:tcBorders>
          </w:tcPr>
          <w:p w14:paraId="4645B56D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2020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14:paraId="7B4DFDFF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Działania kulturalne całoroczne</w:t>
            </w:r>
          </w:p>
        </w:tc>
        <w:tc>
          <w:tcPr>
            <w:tcW w:w="1559" w:type="dxa"/>
            <w:tcBorders>
              <w:top w:val="single" w:sz="12" w:space="0" w:color="000000"/>
            </w:tcBorders>
            <w:vAlign w:val="center"/>
          </w:tcPr>
          <w:p w14:paraId="7A1612F3" w14:textId="2AF65EBB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1 200 000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</w:tcPr>
          <w:p w14:paraId="3BE1E319" w14:textId="3732BCC2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1 200 000</w:t>
            </w:r>
          </w:p>
        </w:tc>
      </w:tr>
      <w:tr w:rsidR="00264F6C" w:rsidRPr="00F12CF5" w14:paraId="634B3A7D" w14:textId="77777777" w:rsidTr="00264F6C">
        <w:tc>
          <w:tcPr>
            <w:tcW w:w="567" w:type="dxa"/>
          </w:tcPr>
          <w:p w14:paraId="0AB439B0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</w:t>
            </w:r>
          </w:p>
        </w:tc>
        <w:tc>
          <w:tcPr>
            <w:tcW w:w="851" w:type="dxa"/>
          </w:tcPr>
          <w:p w14:paraId="3F15D4DA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2020</w:t>
            </w:r>
          </w:p>
        </w:tc>
        <w:tc>
          <w:tcPr>
            <w:tcW w:w="3402" w:type="dxa"/>
          </w:tcPr>
          <w:p w14:paraId="439386B6" w14:textId="77777777" w:rsidR="006D7D1B" w:rsidRPr="00F12CF5" w:rsidRDefault="006D7D1B" w:rsidP="00F12CF5">
            <w:pPr>
              <w:rPr>
                <w:rFonts w:ascii="Arial" w:hAnsi="Arial" w:cs="Arial"/>
                <w:b/>
                <w:bCs/>
              </w:rPr>
            </w:pPr>
            <w:r w:rsidRPr="00F12CF5">
              <w:rPr>
                <w:rFonts w:ascii="Arial" w:hAnsi="Arial" w:cs="Arial"/>
                <w:b/>
                <w:bCs/>
              </w:rPr>
              <w:t>Niskobudżetowe projekty osiedlowe</w:t>
            </w:r>
          </w:p>
        </w:tc>
        <w:tc>
          <w:tcPr>
            <w:tcW w:w="1559" w:type="dxa"/>
            <w:vAlign w:val="center"/>
          </w:tcPr>
          <w:p w14:paraId="0DA3D3F4" w14:textId="6F3F6724" w:rsidR="006D7D1B" w:rsidRPr="00F12CF5" w:rsidRDefault="006D7D1B" w:rsidP="00F12CF5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12CF5">
              <w:rPr>
                <w:rFonts w:ascii="Arial" w:hAnsi="Arial" w:cs="Arial"/>
                <w:b/>
                <w:bCs/>
                <w:color w:val="000000" w:themeColor="text1"/>
              </w:rPr>
              <w:t>50 000</w:t>
            </w:r>
          </w:p>
        </w:tc>
        <w:tc>
          <w:tcPr>
            <w:tcW w:w="0" w:type="auto"/>
            <w:vAlign w:val="center"/>
          </w:tcPr>
          <w:p w14:paraId="6106F754" w14:textId="18598A8F" w:rsidR="006D7D1B" w:rsidRPr="00F12CF5" w:rsidRDefault="006D7D1B" w:rsidP="00F12CF5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12CF5">
              <w:rPr>
                <w:rFonts w:ascii="Arial" w:hAnsi="Arial" w:cs="Arial"/>
                <w:b/>
                <w:bCs/>
                <w:color w:val="000000" w:themeColor="text1"/>
              </w:rPr>
              <w:t>35 600</w:t>
            </w:r>
          </w:p>
        </w:tc>
      </w:tr>
      <w:tr w:rsidR="00264F6C" w:rsidRPr="00F12CF5" w14:paraId="7697A71C" w14:textId="77777777" w:rsidTr="00264F6C">
        <w:tc>
          <w:tcPr>
            <w:tcW w:w="567" w:type="dxa"/>
            <w:tcBorders>
              <w:bottom w:val="single" w:sz="12" w:space="0" w:color="000000"/>
            </w:tcBorders>
          </w:tcPr>
          <w:p w14:paraId="580FB99B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3</w:t>
            </w:r>
          </w:p>
        </w:tc>
        <w:tc>
          <w:tcPr>
            <w:tcW w:w="851" w:type="dxa"/>
            <w:tcBorders>
              <w:bottom w:val="single" w:sz="12" w:space="0" w:color="000000"/>
            </w:tcBorders>
          </w:tcPr>
          <w:p w14:paraId="6E50543C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2020</w:t>
            </w: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14:paraId="1ABC7557" w14:textId="77777777" w:rsidR="006D7D1B" w:rsidRPr="00F12CF5" w:rsidRDefault="006D7D1B" w:rsidP="00F12CF5">
            <w:pPr>
              <w:rPr>
                <w:rFonts w:ascii="Arial" w:hAnsi="Arial" w:cs="Arial"/>
                <w:b/>
              </w:rPr>
            </w:pPr>
            <w:r w:rsidRPr="00F12CF5">
              <w:rPr>
                <w:rFonts w:ascii="Arial" w:hAnsi="Arial" w:cs="Arial"/>
              </w:rPr>
              <w:t>Działania kulturalne – II półrocze</w:t>
            </w:r>
          </w:p>
        </w:tc>
        <w:tc>
          <w:tcPr>
            <w:tcW w:w="1559" w:type="dxa"/>
            <w:tcBorders>
              <w:bottom w:val="single" w:sz="12" w:space="0" w:color="000000"/>
            </w:tcBorders>
            <w:vAlign w:val="center"/>
          </w:tcPr>
          <w:p w14:paraId="4AEE41AD" w14:textId="469E4D3B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168 400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vAlign w:val="center"/>
          </w:tcPr>
          <w:p w14:paraId="315A7718" w14:textId="0B380EE2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168 400</w:t>
            </w:r>
          </w:p>
        </w:tc>
      </w:tr>
      <w:tr w:rsidR="00264F6C" w:rsidRPr="00F12CF5" w14:paraId="43F99DED" w14:textId="77777777" w:rsidTr="00264F6C">
        <w:tc>
          <w:tcPr>
            <w:tcW w:w="567" w:type="dxa"/>
            <w:tcBorders>
              <w:top w:val="single" w:sz="12" w:space="0" w:color="000000"/>
            </w:tcBorders>
          </w:tcPr>
          <w:p w14:paraId="32F2E3BF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1</w:t>
            </w:r>
          </w:p>
        </w:tc>
        <w:tc>
          <w:tcPr>
            <w:tcW w:w="851" w:type="dxa"/>
            <w:tcBorders>
              <w:top w:val="single" w:sz="12" w:space="0" w:color="000000"/>
            </w:tcBorders>
          </w:tcPr>
          <w:p w14:paraId="2B17D28E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2021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14:paraId="4BF565F4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Program Wydarzeń Kluczowych 2021-2023.</w:t>
            </w:r>
          </w:p>
        </w:tc>
        <w:tc>
          <w:tcPr>
            <w:tcW w:w="1559" w:type="dxa"/>
            <w:tcBorders>
              <w:top w:val="single" w:sz="12" w:space="0" w:color="000000"/>
            </w:tcBorders>
            <w:vAlign w:val="center"/>
          </w:tcPr>
          <w:p w14:paraId="20552FB6" w14:textId="2D26022A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600 000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</w:tcPr>
          <w:p w14:paraId="7F142C6F" w14:textId="090C1D82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600 000</w:t>
            </w:r>
          </w:p>
        </w:tc>
      </w:tr>
      <w:tr w:rsidR="00264F6C" w:rsidRPr="00F12CF5" w14:paraId="6E2DBEDC" w14:textId="77777777" w:rsidTr="00264F6C">
        <w:tc>
          <w:tcPr>
            <w:tcW w:w="567" w:type="dxa"/>
          </w:tcPr>
          <w:p w14:paraId="5A2C73D3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</w:t>
            </w:r>
          </w:p>
        </w:tc>
        <w:tc>
          <w:tcPr>
            <w:tcW w:w="851" w:type="dxa"/>
          </w:tcPr>
          <w:p w14:paraId="7664409D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2021</w:t>
            </w:r>
          </w:p>
        </w:tc>
        <w:tc>
          <w:tcPr>
            <w:tcW w:w="3402" w:type="dxa"/>
          </w:tcPr>
          <w:p w14:paraId="7F0FB480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Działania kulturalne całoroczne</w:t>
            </w:r>
          </w:p>
        </w:tc>
        <w:tc>
          <w:tcPr>
            <w:tcW w:w="1559" w:type="dxa"/>
            <w:vAlign w:val="center"/>
          </w:tcPr>
          <w:p w14:paraId="188CA13E" w14:textId="4CCF7294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700 000</w:t>
            </w:r>
          </w:p>
        </w:tc>
        <w:tc>
          <w:tcPr>
            <w:tcW w:w="0" w:type="auto"/>
            <w:vAlign w:val="center"/>
          </w:tcPr>
          <w:p w14:paraId="66127C0C" w14:textId="6D028144" w:rsidR="006D7D1B" w:rsidRPr="00F12CF5" w:rsidRDefault="006D7D1B" w:rsidP="00F12CF5">
            <w:pPr>
              <w:rPr>
                <w:rFonts w:ascii="Arial" w:hAnsi="Arial" w:cs="Arial"/>
                <w:color w:val="000000" w:themeColor="text1"/>
              </w:rPr>
            </w:pPr>
            <w:r w:rsidRPr="00F12CF5">
              <w:rPr>
                <w:rFonts w:ascii="Arial" w:hAnsi="Arial" w:cs="Arial"/>
                <w:color w:val="000000" w:themeColor="text1"/>
              </w:rPr>
              <w:t>700 000</w:t>
            </w:r>
          </w:p>
        </w:tc>
      </w:tr>
      <w:tr w:rsidR="00264F6C" w:rsidRPr="00F12CF5" w14:paraId="1231E0FB" w14:textId="77777777" w:rsidTr="00264F6C">
        <w:tc>
          <w:tcPr>
            <w:tcW w:w="567" w:type="dxa"/>
          </w:tcPr>
          <w:p w14:paraId="6BFFEA57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3</w:t>
            </w:r>
          </w:p>
        </w:tc>
        <w:tc>
          <w:tcPr>
            <w:tcW w:w="851" w:type="dxa"/>
          </w:tcPr>
          <w:p w14:paraId="53CE0583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2021</w:t>
            </w:r>
          </w:p>
        </w:tc>
        <w:tc>
          <w:tcPr>
            <w:tcW w:w="3402" w:type="dxa"/>
          </w:tcPr>
          <w:p w14:paraId="21B660D0" w14:textId="77777777" w:rsidR="006D7D1B" w:rsidRPr="00F12CF5" w:rsidRDefault="006D7D1B" w:rsidP="00F12CF5">
            <w:pPr>
              <w:rPr>
                <w:rFonts w:ascii="Arial" w:hAnsi="Arial" w:cs="Arial"/>
                <w:b/>
                <w:bCs/>
              </w:rPr>
            </w:pPr>
            <w:r w:rsidRPr="00F12CF5">
              <w:rPr>
                <w:rFonts w:ascii="Arial" w:hAnsi="Arial" w:cs="Arial"/>
                <w:b/>
                <w:bCs/>
              </w:rPr>
              <w:t>Niskobudżetowe projekty osiedlowe</w:t>
            </w:r>
          </w:p>
        </w:tc>
        <w:tc>
          <w:tcPr>
            <w:tcW w:w="1559" w:type="dxa"/>
            <w:vAlign w:val="center"/>
          </w:tcPr>
          <w:p w14:paraId="6CACC674" w14:textId="494AECE0" w:rsidR="006D7D1B" w:rsidRPr="00F12CF5" w:rsidRDefault="006D7D1B" w:rsidP="00F12CF5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12CF5">
              <w:rPr>
                <w:rFonts w:ascii="Arial" w:hAnsi="Arial" w:cs="Arial"/>
                <w:b/>
                <w:bCs/>
                <w:color w:val="000000" w:themeColor="text1"/>
              </w:rPr>
              <w:t>100 000</w:t>
            </w:r>
          </w:p>
        </w:tc>
        <w:tc>
          <w:tcPr>
            <w:tcW w:w="0" w:type="auto"/>
            <w:vAlign w:val="center"/>
          </w:tcPr>
          <w:p w14:paraId="3B464781" w14:textId="11FD69FF" w:rsidR="006D7D1B" w:rsidRPr="00F12CF5" w:rsidRDefault="006D7D1B" w:rsidP="00F12CF5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12CF5">
              <w:rPr>
                <w:rFonts w:ascii="Arial" w:hAnsi="Arial" w:cs="Arial"/>
                <w:b/>
                <w:bCs/>
                <w:color w:val="000000" w:themeColor="text1"/>
              </w:rPr>
              <w:t>83 500</w:t>
            </w:r>
          </w:p>
        </w:tc>
      </w:tr>
      <w:tr w:rsidR="00264F6C" w:rsidRPr="00F12CF5" w14:paraId="0F5AF7DB" w14:textId="77777777" w:rsidTr="00264F6C">
        <w:tc>
          <w:tcPr>
            <w:tcW w:w="567" w:type="dxa"/>
          </w:tcPr>
          <w:p w14:paraId="1E90AABE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4</w:t>
            </w:r>
          </w:p>
        </w:tc>
        <w:tc>
          <w:tcPr>
            <w:tcW w:w="851" w:type="dxa"/>
          </w:tcPr>
          <w:p w14:paraId="2EF2FF49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2021</w:t>
            </w:r>
          </w:p>
        </w:tc>
        <w:tc>
          <w:tcPr>
            <w:tcW w:w="3402" w:type="dxa"/>
          </w:tcPr>
          <w:p w14:paraId="3B385934" w14:textId="77777777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Działania kulturalne – II półrocze</w:t>
            </w:r>
          </w:p>
        </w:tc>
        <w:tc>
          <w:tcPr>
            <w:tcW w:w="1559" w:type="dxa"/>
            <w:vAlign w:val="center"/>
          </w:tcPr>
          <w:p w14:paraId="7BC2F6E1" w14:textId="749EDB35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116 500</w:t>
            </w:r>
          </w:p>
        </w:tc>
        <w:tc>
          <w:tcPr>
            <w:tcW w:w="0" w:type="auto"/>
            <w:vAlign w:val="center"/>
          </w:tcPr>
          <w:p w14:paraId="01861186" w14:textId="1AB9E6D6" w:rsidR="006D7D1B" w:rsidRPr="00F12CF5" w:rsidRDefault="006D7D1B" w:rsidP="00F12CF5">
            <w:pPr>
              <w:rPr>
                <w:rFonts w:ascii="Arial" w:hAnsi="Arial" w:cs="Arial"/>
              </w:rPr>
            </w:pPr>
            <w:r w:rsidRPr="00F12CF5">
              <w:rPr>
                <w:rFonts w:ascii="Arial" w:hAnsi="Arial" w:cs="Arial"/>
              </w:rPr>
              <w:t>116 500</w:t>
            </w:r>
          </w:p>
        </w:tc>
      </w:tr>
    </w:tbl>
    <w:p w14:paraId="20AC89DC" w14:textId="77777777" w:rsidR="006D7D1B" w:rsidRPr="00F12CF5" w:rsidRDefault="006D7D1B" w:rsidP="00F12CF5">
      <w:pPr>
        <w:rPr>
          <w:rFonts w:ascii="Arial" w:hAnsi="Arial" w:cs="Arial"/>
          <w:b/>
          <w:bCs/>
          <w:sz w:val="24"/>
          <w:szCs w:val="24"/>
        </w:rPr>
      </w:pPr>
    </w:p>
    <w:p w14:paraId="7CD2F963" w14:textId="0FFDF4D8" w:rsidR="00264F6C" w:rsidRPr="005854D7" w:rsidRDefault="00264F6C" w:rsidP="005854D7">
      <w:pPr>
        <w:spacing w:line="276" w:lineRule="auto"/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lastRenderedPageBreak/>
        <w:t xml:space="preserve">Warto zwrócić uwagę na dysproporcje w roku 2019 (Projekty niskobudżetowe, Działania kulturalne – II półrocze), a więc w okresie sprzed pandemii. Jak zostało wspomniane wyżej, różnica była wynikiem sytuacji, w której część złożonych ofert była niezgodna z warunkami konkursu. Wysokość dysproporcji może jednak oznaczać, że podmioty ubiegające się o dotacje nie były w wystarczającym stopniu poinformowane o warunkach ubiegania się o dofinansowanie działań. </w:t>
      </w:r>
    </w:p>
    <w:p w14:paraId="1D76490A" w14:textId="2911B72E" w:rsidR="00791535" w:rsidRPr="00F12CF5" w:rsidRDefault="00C870CB" w:rsidP="00F12CF5">
      <w:pPr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Wnioski </w:t>
      </w:r>
    </w:p>
    <w:p w14:paraId="3C3E152A" w14:textId="7308C055" w:rsidR="008C3169" w:rsidRPr="00F12CF5" w:rsidRDefault="007547CD" w:rsidP="00F12CF5">
      <w:pPr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>W jaki sposób</w:t>
      </w:r>
      <w:r w:rsidR="002F1123" w:rsidRPr="00F12CF5">
        <w:rPr>
          <w:rFonts w:ascii="Arial" w:hAnsi="Arial" w:cs="Arial"/>
          <w:sz w:val="24"/>
          <w:szCs w:val="24"/>
        </w:rPr>
        <w:t xml:space="preserve"> przytoczon</w:t>
      </w:r>
      <w:r w:rsidRPr="00F12CF5">
        <w:rPr>
          <w:rFonts w:ascii="Arial" w:hAnsi="Arial" w:cs="Arial"/>
          <w:sz w:val="24"/>
          <w:szCs w:val="24"/>
        </w:rPr>
        <w:t xml:space="preserve">e </w:t>
      </w:r>
      <w:r w:rsidR="002F1123" w:rsidRPr="00F12CF5">
        <w:rPr>
          <w:rFonts w:ascii="Arial" w:hAnsi="Arial" w:cs="Arial"/>
          <w:sz w:val="24"/>
          <w:szCs w:val="24"/>
        </w:rPr>
        <w:t>wyżej dan</w:t>
      </w:r>
      <w:r w:rsidRPr="00F12CF5">
        <w:rPr>
          <w:rFonts w:ascii="Arial" w:hAnsi="Arial" w:cs="Arial"/>
          <w:sz w:val="24"/>
          <w:szCs w:val="24"/>
        </w:rPr>
        <w:t>e</w:t>
      </w:r>
      <w:r w:rsidR="002F1123" w:rsidRPr="00F12CF5">
        <w:rPr>
          <w:rFonts w:ascii="Arial" w:hAnsi="Arial" w:cs="Arial"/>
          <w:sz w:val="24"/>
          <w:szCs w:val="24"/>
        </w:rPr>
        <w:t xml:space="preserve"> dotyczą</w:t>
      </w:r>
      <w:r w:rsidR="00A33564" w:rsidRPr="00F12CF5">
        <w:rPr>
          <w:rFonts w:ascii="Arial" w:hAnsi="Arial" w:cs="Arial"/>
          <w:sz w:val="24"/>
          <w:szCs w:val="24"/>
        </w:rPr>
        <w:t>c</w:t>
      </w:r>
      <w:r w:rsidRPr="00F12CF5">
        <w:rPr>
          <w:rFonts w:ascii="Arial" w:hAnsi="Arial" w:cs="Arial"/>
          <w:sz w:val="24"/>
          <w:szCs w:val="24"/>
        </w:rPr>
        <w:t>e</w:t>
      </w:r>
      <w:r w:rsidR="002F1123" w:rsidRPr="00F12CF5">
        <w:rPr>
          <w:rFonts w:ascii="Arial" w:hAnsi="Arial" w:cs="Arial"/>
          <w:sz w:val="24"/>
          <w:szCs w:val="24"/>
        </w:rPr>
        <w:t xml:space="preserve"> realizacji Programu </w:t>
      </w:r>
      <w:r w:rsidR="00827B85" w:rsidRPr="00F12CF5">
        <w:rPr>
          <w:rFonts w:ascii="Arial" w:hAnsi="Arial" w:cs="Arial"/>
          <w:sz w:val="24"/>
          <w:szCs w:val="24"/>
        </w:rPr>
        <w:t>odpowiadają założeniom</w:t>
      </w:r>
      <w:r w:rsidR="006519D5" w:rsidRPr="00F12CF5">
        <w:rPr>
          <w:rFonts w:ascii="Arial" w:hAnsi="Arial" w:cs="Arial"/>
          <w:sz w:val="24"/>
          <w:szCs w:val="24"/>
        </w:rPr>
        <w:t xml:space="preserve"> PPK</w:t>
      </w:r>
      <w:r w:rsidR="00827B85" w:rsidRPr="00F12CF5">
        <w:rPr>
          <w:rFonts w:ascii="Arial" w:hAnsi="Arial" w:cs="Arial"/>
          <w:sz w:val="24"/>
          <w:szCs w:val="24"/>
        </w:rPr>
        <w:t xml:space="preserve">? </w:t>
      </w:r>
      <w:r w:rsidR="008F1805" w:rsidRPr="00F12CF5">
        <w:rPr>
          <w:rFonts w:ascii="Arial" w:hAnsi="Arial" w:cs="Arial"/>
          <w:sz w:val="24"/>
          <w:szCs w:val="24"/>
        </w:rPr>
        <w:t>Aby odpowiedzieć na to pytanie,</w:t>
      </w:r>
      <w:r w:rsidR="00F32924" w:rsidRPr="00F12CF5">
        <w:rPr>
          <w:rFonts w:ascii="Arial" w:hAnsi="Arial" w:cs="Arial"/>
          <w:sz w:val="24"/>
          <w:szCs w:val="24"/>
        </w:rPr>
        <w:t xml:space="preserve"> należy odnieść się do wskaźników przypisanych omawianemu zadaniu E.</w:t>
      </w:r>
    </w:p>
    <w:p w14:paraId="469E5AD8" w14:textId="63D5799F" w:rsidR="00F32924" w:rsidRPr="00F12CF5" w:rsidRDefault="004F6B7D" w:rsidP="00F12CF5">
      <w:pPr>
        <w:rPr>
          <w:rFonts w:ascii="Arial" w:hAnsi="Arial" w:cs="Arial"/>
          <w:b/>
          <w:bCs/>
          <w:sz w:val="24"/>
          <w:szCs w:val="24"/>
        </w:rPr>
      </w:pPr>
      <w:r w:rsidRPr="00F12CF5">
        <w:rPr>
          <w:rFonts w:ascii="Arial" w:hAnsi="Arial" w:cs="Arial"/>
          <w:b/>
          <w:bCs/>
          <w:sz w:val="24"/>
          <w:szCs w:val="24"/>
        </w:rPr>
        <w:t>Wskaźnik: Dokonanie zmian w strukturze konkursów dotacyjnych dla NGO. Zmiany powinny zostać dokonane do końca października 2018 r.</w:t>
      </w:r>
    </w:p>
    <w:p w14:paraId="2E4671E9" w14:textId="21F1DB40" w:rsidR="004F6B7D" w:rsidRPr="00F12CF5" w:rsidRDefault="004F6B7D" w:rsidP="00F12CF5">
      <w:pPr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Wskaźnik </w:t>
      </w:r>
      <w:r w:rsidR="00BE2E79" w:rsidRPr="00F12CF5">
        <w:rPr>
          <w:rFonts w:ascii="Arial" w:hAnsi="Arial" w:cs="Arial"/>
          <w:sz w:val="24"/>
          <w:szCs w:val="24"/>
        </w:rPr>
        <w:t xml:space="preserve">został </w:t>
      </w:r>
      <w:r w:rsidRPr="00F12CF5">
        <w:rPr>
          <w:rFonts w:ascii="Arial" w:hAnsi="Arial" w:cs="Arial"/>
          <w:sz w:val="24"/>
          <w:szCs w:val="24"/>
        </w:rPr>
        <w:t>osiągnięty częściowo</w:t>
      </w:r>
      <w:r w:rsidR="00BE2E79" w:rsidRPr="00F12CF5">
        <w:rPr>
          <w:rFonts w:ascii="Arial" w:hAnsi="Arial" w:cs="Arial"/>
          <w:sz w:val="24"/>
          <w:szCs w:val="24"/>
        </w:rPr>
        <w:t xml:space="preserve"> / w niewystarczającym stopniu. </w:t>
      </w:r>
    </w:p>
    <w:p w14:paraId="2519365F" w14:textId="47BA0476" w:rsidR="001401A9" w:rsidRPr="00F12CF5" w:rsidRDefault="00DC1A00" w:rsidP="00F12CF5">
      <w:pPr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>Uzasadnienie:</w:t>
      </w:r>
      <w:r w:rsidR="00300941" w:rsidRPr="00F12CF5">
        <w:rPr>
          <w:rFonts w:ascii="Arial" w:hAnsi="Arial" w:cs="Arial"/>
          <w:sz w:val="24"/>
          <w:szCs w:val="24"/>
        </w:rPr>
        <w:t xml:space="preserve"> Dane zaprezentowane powyżej pokazują, że</w:t>
      </w:r>
      <w:r w:rsidR="00092204" w:rsidRPr="00F12CF5">
        <w:rPr>
          <w:rFonts w:ascii="Arial" w:hAnsi="Arial" w:cs="Arial"/>
          <w:sz w:val="24"/>
          <w:szCs w:val="24"/>
        </w:rPr>
        <w:t xml:space="preserve"> pomimo wprowadzania zmian,</w:t>
      </w:r>
      <w:r w:rsidR="00300941" w:rsidRPr="00F12CF5">
        <w:rPr>
          <w:rFonts w:ascii="Arial" w:hAnsi="Arial" w:cs="Arial"/>
          <w:sz w:val="24"/>
          <w:szCs w:val="24"/>
        </w:rPr>
        <w:t xml:space="preserve"> </w:t>
      </w:r>
      <w:r w:rsidR="003F341B" w:rsidRPr="00F12CF5">
        <w:rPr>
          <w:rFonts w:ascii="Arial" w:hAnsi="Arial" w:cs="Arial"/>
          <w:sz w:val="24"/>
          <w:szCs w:val="24"/>
        </w:rPr>
        <w:t xml:space="preserve">nie udało się w pełni osiągnąć </w:t>
      </w:r>
      <w:r w:rsidR="00300941" w:rsidRPr="00F12CF5">
        <w:rPr>
          <w:rFonts w:ascii="Arial" w:hAnsi="Arial" w:cs="Arial"/>
          <w:sz w:val="24"/>
          <w:szCs w:val="24"/>
        </w:rPr>
        <w:t>zakładanej w PPK struktury wydatków w ramach otwartych konkursów dotacyjnych dla organizacji pozarządowych. Z pewnością, częściowo jest to skutkiem pandemii</w:t>
      </w:r>
      <w:r w:rsidR="00136ED1" w:rsidRPr="00F12CF5">
        <w:rPr>
          <w:rFonts w:ascii="Arial" w:hAnsi="Arial" w:cs="Arial"/>
          <w:sz w:val="24"/>
          <w:szCs w:val="24"/>
        </w:rPr>
        <w:t xml:space="preserve">, </w:t>
      </w:r>
      <w:r w:rsidR="00300941" w:rsidRPr="00F12CF5">
        <w:rPr>
          <w:rFonts w:ascii="Arial" w:hAnsi="Arial" w:cs="Arial"/>
          <w:sz w:val="24"/>
          <w:szCs w:val="24"/>
        </w:rPr>
        <w:t xml:space="preserve">ale należy zauważyć, że ograniczanie budżetu </w:t>
      </w:r>
      <w:r w:rsidR="00640CB0" w:rsidRPr="00F12CF5">
        <w:rPr>
          <w:rFonts w:ascii="Arial" w:hAnsi="Arial" w:cs="Arial"/>
          <w:sz w:val="24"/>
          <w:szCs w:val="24"/>
        </w:rPr>
        <w:t xml:space="preserve">(m. in. na projekty osiedlowe) </w:t>
      </w:r>
      <w:r w:rsidR="00300941" w:rsidRPr="00F12CF5">
        <w:rPr>
          <w:rFonts w:ascii="Arial" w:hAnsi="Arial" w:cs="Arial"/>
          <w:sz w:val="24"/>
          <w:szCs w:val="24"/>
        </w:rPr>
        <w:t>oraz</w:t>
      </w:r>
      <w:r w:rsidR="00640CB0" w:rsidRPr="00F12CF5">
        <w:rPr>
          <w:rFonts w:ascii="Arial" w:hAnsi="Arial" w:cs="Arial"/>
          <w:sz w:val="24"/>
          <w:szCs w:val="24"/>
        </w:rPr>
        <w:t xml:space="preserve"> opóźnianie wprowadzenia i </w:t>
      </w:r>
      <w:r w:rsidR="00300941" w:rsidRPr="00F12CF5">
        <w:rPr>
          <w:rFonts w:ascii="Arial" w:hAnsi="Arial" w:cs="Arial"/>
          <w:sz w:val="24"/>
          <w:szCs w:val="24"/>
        </w:rPr>
        <w:t xml:space="preserve">okrajanie Programu Wydarzeń Kluczowych rozpoczęło się już wcześniej (w budżecie uchwalonym na rok 2020). </w:t>
      </w:r>
      <w:r w:rsidR="008A63CD" w:rsidRPr="00F12CF5">
        <w:rPr>
          <w:rFonts w:ascii="Arial" w:hAnsi="Arial" w:cs="Arial"/>
          <w:sz w:val="24"/>
          <w:szCs w:val="24"/>
        </w:rPr>
        <w:t>Decyzje te argumentowano ograniczeniami finansowymi</w:t>
      </w:r>
      <w:r w:rsidR="00784E3B" w:rsidRPr="00F12CF5">
        <w:rPr>
          <w:rFonts w:ascii="Arial" w:hAnsi="Arial" w:cs="Arial"/>
          <w:sz w:val="24"/>
          <w:szCs w:val="24"/>
        </w:rPr>
        <w:t xml:space="preserve">, </w:t>
      </w:r>
      <w:r w:rsidR="00237D84" w:rsidRPr="00F12CF5">
        <w:rPr>
          <w:rFonts w:ascii="Arial" w:hAnsi="Arial" w:cs="Arial"/>
          <w:sz w:val="24"/>
          <w:szCs w:val="24"/>
        </w:rPr>
        <w:t>a</w:t>
      </w:r>
      <w:r w:rsidR="00884E96" w:rsidRPr="00F12CF5">
        <w:rPr>
          <w:rFonts w:ascii="Arial" w:hAnsi="Arial" w:cs="Arial"/>
          <w:sz w:val="24"/>
          <w:szCs w:val="24"/>
        </w:rPr>
        <w:t>le</w:t>
      </w:r>
      <w:r w:rsidR="00784E3B" w:rsidRPr="00F12CF5">
        <w:rPr>
          <w:rFonts w:ascii="Arial" w:hAnsi="Arial" w:cs="Arial"/>
          <w:sz w:val="24"/>
          <w:szCs w:val="24"/>
        </w:rPr>
        <w:t xml:space="preserve"> dostępne publiczn</w:t>
      </w:r>
      <w:r w:rsidR="00884E96" w:rsidRPr="00F12CF5">
        <w:rPr>
          <w:rFonts w:ascii="Arial" w:hAnsi="Arial" w:cs="Arial"/>
          <w:sz w:val="24"/>
          <w:szCs w:val="24"/>
        </w:rPr>
        <w:t>i</w:t>
      </w:r>
      <w:r w:rsidR="00784E3B" w:rsidRPr="00F12CF5">
        <w:rPr>
          <w:rFonts w:ascii="Arial" w:hAnsi="Arial" w:cs="Arial"/>
          <w:sz w:val="24"/>
          <w:szCs w:val="24"/>
        </w:rPr>
        <w:t xml:space="preserve">e informacje </w:t>
      </w:r>
      <w:r w:rsidR="00237D84" w:rsidRPr="00F12CF5">
        <w:rPr>
          <w:rFonts w:ascii="Arial" w:hAnsi="Arial" w:cs="Arial"/>
          <w:sz w:val="24"/>
          <w:szCs w:val="24"/>
        </w:rPr>
        <w:t xml:space="preserve">pozostawały </w:t>
      </w:r>
      <w:r w:rsidR="008A445C" w:rsidRPr="00F12CF5">
        <w:rPr>
          <w:rFonts w:ascii="Arial" w:hAnsi="Arial" w:cs="Arial"/>
          <w:sz w:val="24"/>
          <w:szCs w:val="24"/>
        </w:rPr>
        <w:t xml:space="preserve">w tej kwestii </w:t>
      </w:r>
      <w:r w:rsidR="00237D84" w:rsidRPr="00F12CF5">
        <w:rPr>
          <w:rFonts w:ascii="Arial" w:hAnsi="Arial" w:cs="Arial"/>
          <w:sz w:val="24"/>
          <w:szCs w:val="24"/>
        </w:rPr>
        <w:t xml:space="preserve">dość lakoniczne, co wydaje się </w:t>
      </w:r>
      <w:r w:rsidR="00E16D8D" w:rsidRPr="00F12CF5">
        <w:rPr>
          <w:rFonts w:ascii="Arial" w:hAnsi="Arial" w:cs="Arial"/>
          <w:sz w:val="24"/>
          <w:szCs w:val="24"/>
        </w:rPr>
        <w:t>wadą</w:t>
      </w:r>
      <w:r w:rsidR="00237D84" w:rsidRPr="00F12CF5">
        <w:rPr>
          <w:rFonts w:ascii="Arial" w:hAnsi="Arial" w:cs="Arial"/>
          <w:sz w:val="24"/>
          <w:szCs w:val="24"/>
        </w:rPr>
        <w:t xml:space="preserve"> w kontekście</w:t>
      </w:r>
      <w:r w:rsidR="00681C5A" w:rsidRPr="00F12CF5">
        <w:rPr>
          <w:rFonts w:ascii="Arial" w:hAnsi="Arial" w:cs="Arial"/>
          <w:sz w:val="24"/>
          <w:szCs w:val="24"/>
        </w:rPr>
        <w:t xml:space="preserve"> jakości komunikacji pomiędzy samorządem, a organizacjami pozarządowymi (wiąże się </w:t>
      </w:r>
      <w:r w:rsidR="008A445C" w:rsidRPr="00F12CF5">
        <w:rPr>
          <w:rFonts w:ascii="Arial" w:hAnsi="Arial" w:cs="Arial"/>
          <w:sz w:val="24"/>
          <w:szCs w:val="24"/>
        </w:rPr>
        <w:t xml:space="preserve">to zresztą </w:t>
      </w:r>
      <w:r w:rsidR="00681C5A" w:rsidRPr="00F12CF5">
        <w:rPr>
          <w:rFonts w:ascii="Arial" w:hAnsi="Arial" w:cs="Arial"/>
          <w:sz w:val="24"/>
          <w:szCs w:val="24"/>
        </w:rPr>
        <w:t xml:space="preserve">z drugim, omawianym niżej wskaźnikiem). </w:t>
      </w:r>
    </w:p>
    <w:p w14:paraId="47F7CAE6" w14:textId="78936D56" w:rsidR="000A1AD0" w:rsidRPr="00F12CF5" w:rsidRDefault="00C9145A" w:rsidP="00F12CF5">
      <w:pPr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>Szczególną uwagę należy zwrócić na ograniczenie finansowania działań osiedlowych oraz</w:t>
      </w:r>
      <w:r w:rsidR="00E15BA4" w:rsidRPr="00F12CF5">
        <w:rPr>
          <w:rFonts w:ascii="Arial" w:hAnsi="Arial" w:cs="Arial"/>
          <w:sz w:val="24"/>
          <w:szCs w:val="24"/>
        </w:rPr>
        <w:t xml:space="preserve"> Programu Wydarzeń Kluczowych. Konieczność </w:t>
      </w:r>
      <w:r w:rsidR="000A1AD0" w:rsidRPr="00F12CF5">
        <w:rPr>
          <w:rFonts w:ascii="Arial" w:hAnsi="Arial" w:cs="Arial"/>
          <w:sz w:val="24"/>
          <w:szCs w:val="24"/>
        </w:rPr>
        <w:t xml:space="preserve">stymulowania </w:t>
      </w:r>
      <w:r w:rsidR="006E22DB" w:rsidRPr="00F12CF5">
        <w:rPr>
          <w:rFonts w:ascii="Arial" w:hAnsi="Arial" w:cs="Arial"/>
          <w:sz w:val="24"/>
          <w:szCs w:val="24"/>
        </w:rPr>
        <w:t xml:space="preserve">życia kulturalnego poza centrum Białegostoku była wszak jednym z </w:t>
      </w:r>
      <w:r w:rsidR="00C52D71" w:rsidRPr="00F12CF5">
        <w:rPr>
          <w:rFonts w:ascii="Arial" w:hAnsi="Arial" w:cs="Arial"/>
          <w:sz w:val="24"/>
          <w:szCs w:val="24"/>
        </w:rPr>
        <w:t xml:space="preserve">celów strategicznych PPK, a refleksja na ten temat </w:t>
      </w:r>
      <w:r w:rsidR="00490864" w:rsidRPr="00F12CF5">
        <w:rPr>
          <w:rFonts w:ascii="Arial" w:hAnsi="Arial" w:cs="Arial"/>
          <w:sz w:val="24"/>
          <w:szCs w:val="24"/>
        </w:rPr>
        <w:t xml:space="preserve">jest dłuższa, sięga przynajmniej </w:t>
      </w:r>
      <w:r w:rsidR="00015773" w:rsidRPr="00F12CF5">
        <w:rPr>
          <w:rFonts w:ascii="Arial" w:hAnsi="Arial" w:cs="Arial"/>
          <w:sz w:val="24"/>
          <w:szCs w:val="24"/>
        </w:rPr>
        <w:t>roku</w:t>
      </w:r>
      <w:r w:rsidR="00490864" w:rsidRPr="00F12CF5">
        <w:rPr>
          <w:rFonts w:ascii="Arial" w:hAnsi="Arial" w:cs="Arial"/>
          <w:sz w:val="24"/>
          <w:szCs w:val="24"/>
        </w:rPr>
        <w:t xml:space="preserve"> 2014, kiedy samorząd zlecił diagnozę oferty kulturalnej w Białymstoku. </w:t>
      </w:r>
      <w:r w:rsidR="0002531A" w:rsidRPr="00F12CF5">
        <w:rPr>
          <w:rFonts w:ascii="Arial" w:hAnsi="Arial" w:cs="Arial"/>
          <w:sz w:val="24"/>
          <w:szCs w:val="24"/>
        </w:rPr>
        <w:t xml:space="preserve">Co więcej, </w:t>
      </w:r>
      <w:r w:rsidR="000A1AD0" w:rsidRPr="00F12CF5">
        <w:rPr>
          <w:rFonts w:ascii="Arial" w:hAnsi="Arial" w:cs="Arial"/>
          <w:sz w:val="24"/>
          <w:szCs w:val="24"/>
        </w:rPr>
        <w:t xml:space="preserve"> projekty osiedlowe – którym nadano wysoki priorytet w PPK – powinny być uznane za tym ważniejsze w okresie pandemii. W czasie ograniczonych możliwości mobilności</w:t>
      </w:r>
      <w:r w:rsidR="0002531A" w:rsidRPr="00F12CF5">
        <w:rPr>
          <w:rFonts w:ascii="Arial" w:hAnsi="Arial" w:cs="Arial"/>
          <w:sz w:val="24"/>
          <w:szCs w:val="24"/>
        </w:rPr>
        <w:t xml:space="preserve"> mieszkańców</w:t>
      </w:r>
      <w:r w:rsidR="000A1AD0" w:rsidRPr="00F12CF5">
        <w:rPr>
          <w:rFonts w:ascii="Arial" w:hAnsi="Arial" w:cs="Arial"/>
          <w:sz w:val="24"/>
          <w:szCs w:val="24"/>
        </w:rPr>
        <w:t xml:space="preserve">, </w:t>
      </w:r>
      <w:r w:rsidR="00D54C01" w:rsidRPr="00F12CF5">
        <w:rPr>
          <w:rFonts w:ascii="Arial" w:hAnsi="Arial" w:cs="Arial"/>
          <w:sz w:val="24"/>
          <w:szCs w:val="24"/>
        </w:rPr>
        <w:t xml:space="preserve">utrudnionej </w:t>
      </w:r>
      <w:r w:rsidR="000A1AD0" w:rsidRPr="00F12CF5">
        <w:rPr>
          <w:rFonts w:ascii="Arial" w:hAnsi="Arial" w:cs="Arial"/>
          <w:sz w:val="24"/>
          <w:szCs w:val="24"/>
        </w:rPr>
        <w:t>dostępności instytucji kultury, a także wysokiego poziomu lęku i niepewności w społeczeństwie, łatwo dostępne i bliskie</w:t>
      </w:r>
      <w:r w:rsidR="00D54C01" w:rsidRPr="00F12CF5">
        <w:rPr>
          <w:rFonts w:ascii="Arial" w:hAnsi="Arial" w:cs="Arial"/>
          <w:sz w:val="24"/>
          <w:szCs w:val="24"/>
        </w:rPr>
        <w:t xml:space="preserve"> mieszkańcom działania kulturalne powinny </w:t>
      </w:r>
      <w:r w:rsidR="000D43CE" w:rsidRPr="00F12CF5">
        <w:rPr>
          <w:rFonts w:ascii="Arial" w:hAnsi="Arial" w:cs="Arial"/>
          <w:sz w:val="24"/>
          <w:szCs w:val="24"/>
        </w:rPr>
        <w:t>być odgórnie wspierane</w:t>
      </w:r>
      <w:r w:rsidR="00CA7ADB" w:rsidRPr="00F12CF5">
        <w:rPr>
          <w:rFonts w:ascii="Arial" w:hAnsi="Arial" w:cs="Arial"/>
          <w:sz w:val="24"/>
          <w:szCs w:val="24"/>
        </w:rPr>
        <w:t xml:space="preserve">. </w:t>
      </w:r>
    </w:p>
    <w:p w14:paraId="19D5BD74" w14:textId="0740C261" w:rsidR="00300941" w:rsidRPr="00F12CF5" w:rsidRDefault="00300941" w:rsidP="00F12CF5">
      <w:pPr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Opóźnienie wdrażania Programu Wydarzeń Kluczowych w formule osobnego </w:t>
      </w:r>
      <w:r w:rsidR="00860F55" w:rsidRPr="00F12CF5">
        <w:rPr>
          <w:rFonts w:ascii="Arial" w:hAnsi="Arial" w:cs="Arial"/>
          <w:sz w:val="24"/>
          <w:szCs w:val="24"/>
        </w:rPr>
        <w:t>konkursu</w:t>
      </w:r>
      <w:r w:rsidRPr="00F12CF5">
        <w:rPr>
          <w:rFonts w:ascii="Arial" w:hAnsi="Arial" w:cs="Arial"/>
          <w:sz w:val="24"/>
          <w:szCs w:val="24"/>
        </w:rPr>
        <w:t xml:space="preserve"> oraz ograniczenie funduszy o około 45% (600 tys. PLN wobec planowanych 1,1 mln PLN rocznie) stawia</w:t>
      </w:r>
      <w:r w:rsidR="00B82929" w:rsidRPr="00F12CF5">
        <w:rPr>
          <w:rFonts w:ascii="Arial" w:hAnsi="Arial" w:cs="Arial"/>
          <w:sz w:val="24"/>
          <w:szCs w:val="24"/>
        </w:rPr>
        <w:t xml:space="preserve"> natomiast</w:t>
      </w:r>
      <w:r w:rsidRPr="00F12CF5">
        <w:rPr>
          <w:rFonts w:ascii="Arial" w:hAnsi="Arial" w:cs="Arial"/>
          <w:sz w:val="24"/>
          <w:szCs w:val="24"/>
        </w:rPr>
        <w:t xml:space="preserve"> w </w:t>
      </w:r>
      <w:r w:rsidRPr="00F12CF5">
        <w:rPr>
          <w:rFonts w:ascii="Arial" w:hAnsi="Arial" w:cs="Arial"/>
          <w:sz w:val="24"/>
          <w:szCs w:val="24"/>
        </w:rPr>
        <w:lastRenderedPageBreak/>
        <w:t>wątpliwość zasadność jego realizacji, przynajmniej wobec założeń i celów zawartych pierwotnie w PPK. Być może – zakładając niemożliwość powrotu do pierwotnie zakładanego poziomu finansowania – zasadne byłoby zmniejszenie liczby wydarzeń, które w przyszłości korzystałyby ze wsparcia w ramach Programu Wydarzeń Kluczowych.</w:t>
      </w:r>
      <w:r w:rsidR="004E3334" w:rsidRPr="00F12CF5">
        <w:rPr>
          <w:rFonts w:ascii="Arial" w:hAnsi="Arial" w:cs="Arial"/>
          <w:sz w:val="24"/>
          <w:szCs w:val="24"/>
        </w:rPr>
        <w:t xml:space="preserve"> Należy bowiem zaznaczyć, że zgodnie z duchem PPK, fundusze te powinny da</w:t>
      </w:r>
      <w:r w:rsidR="00294E17" w:rsidRPr="00F12CF5">
        <w:rPr>
          <w:rFonts w:ascii="Arial" w:hAnsi="Arial" w:cs="Arial"/>
          <w:sz w:val="24"/>
          <w:szCs w:val="24"/>
        </w:rPr>
        <w:t xml:space="preserve">wać wytypowanym wydarzeniom możliwość komfortowego </w:t>
      </w:r>
      <w:r w:rsidR="00C307B3" w:rsidRPr="00F12CF5">
        <w:rPr>
          <w:rFonts w:ascii="Arial" w:hAnsi="Arial" w:cs="Arial"/>
          <w:sz w:val="24"/>
          <w:szCs w:val="24"/>
        </w:rPr>
        <w:t xml:space="preserve">rozwoju i  strategicznego planowania. </w:t>
      </w:r>
    </w:p>
    <w:p w14:paraId="36A38EBE" w14:textId="56BDAAD5" w:rsidR="00BE2E79" w:rsidRPr="00F12CF5" w:rsidRDefault="00C307B3" w:rsidP="00F12CF5">
      <w:pPr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Warto w tym miejscu zwrócić </w:t>
      </w:r>
      <w:r w:rsidR="00436AA4" w:rsidRPr="00F12CF5">
        <w:rPr>
          <w:rFonts w:ascii="Arial" w:hAnsi="Arial" w:cs="Arial"/>
          <w:sz w:val="24"/>
          <w:szCs w:val="24"/>
        </w:rPr>
        <w:t xml:space="preserve">także </w:t>
      </w:r>
      <w:r w:rsidRPr="00F12CF5">
        <w:rPr>
          <w:rFonts w:ascii="Arial" w:hAnsi="Arial" w:cs="Arial"/>
          <w:sz w:val="24"/>
          <w:szCs w:val="24"/>
        </w:rPr>
        <w:t>uwagę na</w:t>
      </w:r>
      <w:r w:rsidR="00300941" w:rsidRPr="00F12CF5">
        <w:rPr>
          <w:rFonts w:ascii="Arial" w:hAnsi="Arial" w:cs="Arial"/>
          <w:sz w:val="24"/>
          <w:szCs w:val="24"/>
        </w:rPr>
        <w:t xml:space="preserve"> niewykorzystanie puli środków </w:t>
      </w:r>
      <w:r w:rsidR="00371B9A" w:rsidRPr="00F12CF5">
        <w:rPr>
          <w:rFonts w:ascii="Arial" w:hAnsi="Arial" w:cs="Arial"/>
          <w:sz w:val="24"/>
          <w:szCs w:val="24"/>
        </w:rPr>
        <w:t xml:space="preserve">konkursowych </w:t>
      </w:r>
      <w:r w:rsidR="00300941" w:rsidRPr="00F12CF5">
        <w:rPr>
          <w:rFonts w:ascii="Arial" w:hAnsi="Arial" w:cs="Arial"/>
          <w:sz w:val="24"/>
          <w:szCs w:val="24"/>
        </w:rPr>
        <w:t xml:space="preserve">przeznaczonych na projekty osiedlowe w latach 2020-2021. Z jednej strony – jak pokazują dostępne dokumenty – wynikało to z niewystarczającej liczby spełniających kryteria wniosków. </w:t>
      </w:r>
      <w:r w:rsidR="009E0C3F" w:rsidRPr="00F12CF5">
        <w:rPr>
          <w:rFonts w:ascii="Arial" w:hAnsi="Arial" w:cs="Arial"/>
          <w:sz w:val="24"/>
          <w:szCs w:val="24"/>
        </w:rPr>
        <w:t>W tym kontekście, j</w:t>
      </w:r>
      <w:r w:rsidR="00300941" w:rsidRPr="00F12CF5">
        <w:rPr>
          <w:rFonts w:ascii="Arial" w:hAnsi="Arial" w:cs="Arial"/>
          <w:sz w:val="24"/>
          <w:szCs w:val="24"/>
        </w:rPr>
        <w:t>ako pozytywną należy uznać praktykę przenoszenia niewykorzystanych środków na inne konkursy</w:t>
      </w:r>
      <w:r w:rsidR="009E0C3F" w:rsidRPr="00F12CF5">
        <w:rPr>
          <w:rFonts w:ascii="Arial" w:hAnsi="Arial" w:cs="Arial"/>
          <w:sz w:val="24"/>
          <w:szCs w:val="24"/>
        </w:rPr>
        <w:t xml:space="preserve"> dla organizacji pozarządowych</w:t>
      </w:r>
      <w:r w:rsidR="00300941" w:rsidRPr="00F12CF5">
        <w:rPr>
          <w:rFonts w:ascii="Arial" w:hAnsi="Arial" w:cs="Arial"/>
          <w:sz w:val="24"/>
          <w:szCs w:val="24"/>
        </w:rPr>
        <w:t xml:space="preserve"> (np. Działania kulturalne – </w:t>
      </w:r>
      <w:r w:rsidR="000D6EEF" w:rsidRPr="00F12CF5">
        <w:rPr>
          <w:rFonts w:ascii="Arial" w:hAnsi="Arial" w:cs="Arial"/>
          <w:sz w:val="24"/>
          <w:szCs w:val="24"/>
        </w:rPr>
        <w:t>drugie</w:t>
      </w:r>
      <w:r w:rsidR="00300941" w:rsidRPr="00F12CF5">
        <w:rPr>
          <w:rFonts w:ascii="Arial" w:hAnsi="Arial" w:cs="Arial"/>
          <w:sz w:val="24"/>
          <w:szCs w:val="24"/>
        </w:rPr>
        <w:t xml:space="preserve"> półrocze w 2021 r.). </w:t>
      </w:r>
      <w:r w:rsidR="000E6892" w:rsidRPr="00F12CF5">
        <w:rPr>
          <w:rFonts w:ascii="Arial" w:hAnsi="Arial" w:cs="Arial"/>
          <w:sz w:val="24"/>
          <w:szCs w:val="24"/>
        </w:rPr>
        <w:t xml:space="preserve">Być może jednak samorząd powinien podjąć </w:t>
      </w:r>
      <w:r w:rsidR="00A23E2C" w:rsidRPr="00F12CF5">
        <w:rPr>
          <w:rFonts w:ascii="Arial" w:hAnsi="Arial" w:cs="Arial"/>
          <w:sz w:val="24"/>
          <w:szCs w:val="24"/>
        </w:rPr>
        <w:t xml:space="preserve">aktywniejsze </w:t>
      </w:r>
      <w:r w:rsidR="000E6892" w:rsidRPr="00F12CF5">
        <w:rPr>
          <w:rFonts w:ascii="Arial" w:hAnsi="Arial" w:cs="Arial"/>
          <w:sz w:val="24"/>
          <w:szCs w:val="24"/>
        </w:rPr>
        <w:t xml:space="preserve">działania </w:t>
      </w:r>
      <w:r w:rsidR="00A23E2C" w:rsidRPr="00F12CF5">
        <w:rPr>
          <w:rFonts w:ascii="Arial" w:hAnsi="Arial" w:cs="Arial"/>
          <w:sz w:val="24"/>
          <w:szCs w:val="24"/>
        </w:rPr>
        <w:t>zachęcające organizacje pozarządowe do organizacji wydarzeń osiedlowych</w:t>
      </w:r>
      <w:r w:rsidR="00C2452F" w:rsidRPr="00F12CF5">
        <w:rPr>
          <w:rFonts w:ascii="Arial" w:hAnsi="Arial" w:cs="Arial"/>
          <w:sz w:val="24"/>
          <w:szCs w:val="24"/>
        </w:rPr>
        <w:t xml:space="preserve">. </w:t>
      </w:r>
      <w:r w:rsidR="003021FC" w:rsidRPr="00F12CF5">
        <w:rPr>
          <w:rFonts w:ascii="Arial" w:hAnsi="Arial" w:cs="Arial"/>
          <w:sz w:val="24"/>
          <w:szCs w:val="24"/>
        </w:rPr>
        <w:t>Uznając</w:t>
      </w:r>
      <w:r w:rsidR="00642C92" w:rsidRPr="00F12CF5">
        <w:rPr>
          <w:rFonts w:ascii="Arial" w:hAnsi="Arial" w:cs="Arial"/>
          <w:sz w:val="24"/>
          <w:szCs w:val="24"/>
        </w:rPr>
        <w:t>, że niewystarczająca liczba wniosków wiąże się z</w:t>
      </w:r>
      <w:r w:rsidR="003021FC" w:rsidRPr="00F12CF5">
        <w:rPr>
          <w:rFonts w:ascii="Arial" w:hAnsi="Arial" w:cs="Arial"/>
          <w:sz w:val="24"/>
          <w:szCs w:val="24"/>
        </w:rPr>
        <w:t xml:space="preserve"> </w:t>
      </w:r>
      <w:r w:rsidR="00530D0D" w:rsidRPr="00F12CF5">
        <w:rPr>
          <w:rFonts w:ascii="Arial" w:hAnsi="Arial" w:cs="Arial"/>
          <w:sz w:val="24"/>
          <w:szCs w:val="24"/>
        </w:rPr>
        <w:t>wyjątkową sytuacj</w:t>
      </w:r>
      <w:r w:rsidR="00642C92" w:rsidRPr="00F12CF5">
        <w:rPr>
          <w:rFonts w:ascii="Arial" w:hAnsi="Arial" w:cs="Arial"/>
          <w:sz w:val="24"/>
          <w:szCs w:val="24"/>
        </w:rPr>
        <w:t>ą</w:t>
      </w:r>
      <w:r w:rsidR="00530D0D" w:rsidRPr="00F12CF5">
        <w:rPr>
          <w:rFonts w:ascii="Arial" w:hAnsi="Arial" w:cs="Arial"/>
          <w:sz w:val="24"/>
          <w:szCs w:val="24"/>
        </w:rPr>
        <w:t xml:space="preserve"> związaną z pandemią, należy </w:t>
      </w:r>
      <w:r w:rsidR="00642C92" w:rsidRPr="00F12CF5">
        <w:rPr>
          <w:rFonts w:ascii="Arial" w:hAnsi="Arial" w:cs="Arial"/>
          <w:sz w:val="24"/>
          <w:szCs w:val="24"/>
        </w:rPr>
        <w:t>jednocześnie zwrócić uwagę</w:t>
      </w:r>
      <w:r w:rsidR="00530D0D" w:rsidRPr="00F12CF5">
        <w:rPr>
          <w:rFonts w:ascii="Arial" w:hAnsi="Arial" w:cs="Arial"/>
          <w:sz w:val="24"/>
          <w:szCs w:val="24"/>
        </w:rPr>
        <w:t>, iż</w:t>
      </w:r>
      <w:r w:rsidR="00642C92" w:rsidRPr="00F12CF5">
        <w:rPr>
          <w:rFonts w:ascii="Arial" w:hAnsi="Arial" w:cs="Arial"/>
          <w:sz w:val="24"/>
          <w:szCs w:val="24"/>
        </w:rPr>
        <w:t xml:space="preserve"> </w:t>
      </w:r>
      <w:r w:rsidR="00405FE7" w:rsidRPr="00F12CF5">
        <w:rPr>
          <w:rFonts w:ascii="Arial" w:hAnsi="Arial" w:cs="Arial"/>
          <w:sz w:val="24"/>
          <w:szCs w:val="24"/>
        </w:rPr>
        <w:t>częściowo może</w:t>
      </w:r>
      <w:r w:rsidR="00C2452F" w:rsidRPr="00F12CF5">
        <w:rPr>
          <w:rFonts w:ascii="Arial" w:hAnsi="Arial" w:cs="Arial"/>
          <w:sz w:val="24"/>
          <w:szCs w:val="24"/>
        </w:rPr>
        <w:t xml:space="preserve"> się to</w:t>
      </w:r>
      <w:r w:rsidR="00530D0D" w:rsidRPr="00F12CF5">
        <w:rPr>
          <w:rFonts w:ascii="Arial" w:hAnsi="Arial" w:cs="Arial"/>
          <w:sz w:val="24"/>
          <w:szCs w:val="24"/>
        </w:rPr>
        <w:t xml:space="preserve"> również</w:t>
      </w:r>
      <w:r w:rsidR="00C2452F" w:rsidRPr="00F12CF5">
        <w:rPr>
          <w:rFonts w:ascii="Arial" w:hAnsi="Arial" w:cs="Arial"/>
          <w:sz w:val="24"/>
          <w:szCs w:val="24"/>
        </w:rPr>
        <w:t xml:space="preserve"> </w:t>
      </w:r>
      <w:r w:rsidR="00405FE7" w:rsidRPr="00F12CF5">
        <w:rPr>
          <w:rFonts w:ascii="Arial" w:hAnsi="Arial" w:cs="Arial"/>
          <w:sz w:val="24"/>
          <w:szCs w:val="24"/>
        </w:rPr>
        <w:t xml:space="preserve">wiązać </w:t>
      </w:r>
      <w:r w:rsidR="00C2452F" w:rsidRPr="00F12CF5">
        <w:rPr>
          <w:rFonts w:ascii="Arial" w:hAnsi="Arial" w:cs="Arial"/>
          <w:sz w:val="24"/>
          <w:szCs w:val="24"/>
        </w:rPr>
        <w:t>z kwestią</w:t>
      </w:r>
      <w:r w:rsidR="003F7F2A" w:rsidRPr="00F12CF5">
        <w:rPr>
          <w:rFonts w:ascii="Arial" w:hAnsi="Arial" w:cs="Arial"/>
          <w:sz w:val="24"/>
          <w:szCs w:val="24"/>
        </w:rPr>
        <w:t xml:space="preserve"> spójnej</w:t>
      </w:r>
      <w:r w:rsidR="00C2452F" w:rsidRPr="00F12CF5">
        <w:rPr>
          <w:rFonts w:ascii="Arial" w:hAnsi="Arial" w:cs="Arial"/>
          <w:sz w:val="24"/>
          <w:szCs w:val="24"/>
        </w:rPr>
        <w:t xml:space="preserve"> komunikacji, poruszoną poniżej. </w:t>
      </w:r>
    </w:p>
    <w:p w14:paraId="30DFD784" w14:textId="3D7DFB4C" w:rsidR="00BE2E79" w:rsidRPr="00F12CF5" w:rsidRDefault="00BE2E79" w:rsidP="00F12CF5">
      <w:pPr>
        <w:rPr>
          <w:rFonts w:ascii="Arial" w:hAnsi="Arial" w:cs="Arial"/>
          <w:b/>
          <w:bCs/>
          <w:sz w:val="24"/>
          <w:szCs w:val="24"/>
        </w:rPr>
      </w:pPr>
      <w:r w:rsidRPr="00F12CF5">
        <w:rPr>
          <w:rFonts w:ascii="Arial" w:hAnsi="Arial" w:cs="Arial"/>
          <w:b/>
          <w:bCs/>
          <w:sz w:val="24"/>
          <w:szCs w:val="24"/>
        </w:rPr>
        <w:t>Wskaźnik: Przygotowanie i realizacja kampanii informacyjnej dla NGO dotyczących zmian w strukturze konkursów dla NGO. Kampania informacyjna powinna zostać zrealizowana w ostatnim kwartale 2018 r. Informacje o zmianach powinny dotrzeć do wszystkich organizacji ubiegających się o dofinansowanie ze środków publicznych w latach 2016 – 2018.</w:t>
      </w:r>
    </w:p>
    <w:p w14:paraId="7003534D" w14:textId="395D231F" w:rsidR="00481864" w:rsidRPr="00F12CF5" w:rsidRDefault="00481864" w:rsidP="00F12CF5">
      <w:pPr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Wskaźnik został osiągnięty częściowo </w:t>
      </w:r>
    </w:p>
    <w:p w14:paraId="093EEDED" w14:textId="1289F9E8" w:rsidR="007A03D5" w:rsidRPr="00F12CF5" w:rsidRDefault="00481864" w:rsidP="00F12CF5">
      <w:pPr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Uzasadnienie: </w:t>
      </w:r>
      <w:r w:rsidR="000E7F32" w:rsidRPr="00F12CF5">
        <w:rPr>
          <w:rFonts w:ascii="Arial" w:hAnsi="Arial" w:cs="Arial"/>
          <w:sz w:val="24"/>
          <w:szCs w:val="24"/>
        </w:rPr>
        <w:t xml:space="preserve">Autor raportu ewaluacyjnego PPK z marca 2020 r. </w:t>
      </w:r>
      <w:r w:rsidR="001051FB" w:rsidRPr="00F12CF5">
        <w:rPr>
          <w:rFonts w:ascii="Arial" w:hAnsi="Arial" w:cs="Arial"/>
          <w:sz w:val="24"/>
          <w:szCs w:val="24"/>
        </w:rPr>
        <w:t>zwr</w:t>
      </w:r>
      <w:r w:rsidR="007A03D5" w:rsidRPr="00F12CF5">
        <w:rPr>
          <w:rFonts w:ascii="Arial" w:hAnsi="Arial" w:cs="Arial"/>
          <w:sz w:val="24"/>
          <w:szCs w:val="24"/>
        </w:rPr>
        <w:t>acał uwagę, że samorząd przeprowadzał działania informacyjne, w tym o nowej strukturze konkursów</w:t>
      </w:r>
      <w:r w:rsidR="009E1DED" w:rsidRPr="00F12CF5">
        <w:rPr>
          <w:rFonts w:ascii="Arial" w:hAnsi="Arial" w:cs="Arial"/>
          <w:sz w:val="24"/>
          <w:szCs w:val="24"/>
        </w:rPr>
        <w:t xml:space="preserve"> dla organizacji pozarządowych</w:t>
      </w:r>
      <w:r w:rsidR="00BE08ED" w:rsidRPr="00F12CF5">
        <w:rPr>
          <w:rFonts w:ascii="Arial" w:hAnsi="Arial" w:cs="Arial"/>
          <w:sz w:val="24"/>
          <w:szCs w:val="24"/>
        </w:rPr>
        <w:t xml:space="preserve">, </w:t>
      </w:r>
      <w:r w:rsidR="004F7FE6" w:rsidRPr="00F12CF5">
        <w:rPr>
          <w:rFonts w:ascii="Arial" w:hAnsi="Arial" w:cs="Arial"/>
          <w:sz w:val="24"/>
          <w:szCs w:val="24"/>
        </w:rPr>
        <w:t xml:space="preserve">w sposób </w:t>
      </w:r>
      <w:r w:rsidR="00BE08ED" w:rsidRPr="00F12CF5">
        <w:rPr>
          <w:rFonts w:ascii="Arial" w:hAnsi="Arial" w:cs="Arial"/>
          <w:sz w:val="24"/>
          <w:szCs w:val="24"/>
        </w:rPr>
        <w:t>poprawn</w:t>
      </w:r>
      <w:r w:rsidR="004F7FE6" w:rsidRPr="00F12CF5">
        <w:rPr>
          <w:rFonts w:ascii="Arial" w:hAnsi="Arial" w:cs="Arial"/>
          <w:sz w:val="24"/>
          <w:szCs w:val="24"/>
        </w:rPr>
        <w:t>y</w:t>
      </w:r>
      <w:r w:rsidR="00BE08ED" w:rsidRPr="00F12CF5">
        <w:rPr>
          <w:rFonts w:ascii="Arial" w:hAnsi="Arial" w:cs="Arial"/>
          <w:sz w:val="24"/>
          <w:szCs w:val="24"/>
        </w:rPr>
        <w:t xml:space="preserve"> i konsekwentn</w:t>
      </w:r>
      <w:r w:rsidR="004F7FE6" w:rsidRPr="00F12CF5">
        <w:rPr>
          <w:rFonts w:ascii="Arial" w:hAnsi="Arial" w:cs="Arial"/>
          <w:sz w:val="24"/>
          <w:szCs w:val="24"/>
        </w:rPr>
        <w:t>y,</w:t>
      </w:r>
      <w:r w:rsidR="00BE08ED" w:rsidRPr="00F12CF5">
        <w:rPr>
          <w:rFonts w:ascii="Arial" w:hAnsi="Arial" w:cs="Arial"/>
          <w:sz w:val="24"/>
          <w:szCs w:val="24"/>
        </w:rPr>
        <w:t xml:space="preserve"> trudno jednak uznać jego działania za kampanię informacyjną. </w:t>
      </w:r>
    </w:p>
    <w:p w14:paraId="5D780873" w14:textId="469029F5" w:rsidR="002F1123" w:rsidRPr="00F12CF5" w:rsidRDefault="00BE08ED" w:rsidP="00F12CF5">
      <w:pPr>
        <w:rPr>
          <w:rFonts w:ascii="Arial" w:hAnsi="Arial" w:cs="Arial"/>
          <w:sz w:val="24"/>
          <w:szCs w:val="24"/>
        </w:rPr>
      </w:pPr>
      <w:r w:rsidRPr="00F12CF5">
        <w:rPr>
          <w:rFonts w:ascii="Arial" w:hAnsi="Arial" w:cs="Arial"/>
          <w:sz w:val="24"/>
          <w:szCs w:val="24"/>
        </w:rPr>
        <w:t xml:space="preserve">Abstrahując od </w:t>
      </w:r>
      <w:r w:rsidR="004F7FE6" w:rsidRPr="00F12CF5">
        <w:rPr>
          <w:rFonts w:ascii="Arial" w:hAnsi="Arial" w:cs="Arial"/>
          <w:sz w:val="24"/>
          <w:szCs w:val="24"/>
        </w:rPr>
        <w:t>próby zdefiniowania</w:t>
      </w:r>
      <w:r w:rsidR="002129FA" w:rsidRPr="00F12CF5">
        <w:rPr>
          <w:rFonts w:ascii="Arial" w:hAnsi="Arial" w:cs="Arial"/>
          <w:sz w:val="24"/>
          <w:szCs w:val="24"/>
        </w:rPr>
        <w:t xml:space="preserve">, jakie warunki powinny zostać spełnione, aby mówić o kampanii informacyjnej, należy podkreślić, że kwestie związane z </w:t>
      </w:r>
      <w:r w:rsidR="008408CB" w:rsidRPr="00F12CF5">
        <w:rPr>
          <w:rFonts w:ascii="Arial" w:hAnsi="Arial" w:cs="Arial"/>
          <w:sz w:val="24"/>
          <w:szCs w:val="24"/>
        </w:rPr>
        <w:t>komunikacj</w:t>
      </w:r>
      <w:r w:rsidR="008D2008" w:rsidRPr="00F12CF5">
        <w:rPr>
          <w:rFonts w:ascii="Arial" w:hAnsi="Arial" w:cs="Arial"/>
          <w:sz w:val="24"/>
          <w:szCs w:val="24"/>
        </w:rPr>
        <w:t>ą</w:t>
      </w:r>
      <w:r w:rsidR="008408CB" w:rsidRPr="00F12CF5">
        <w:rPr>
          <w:rFonts w:ascii="Arial" w:hAnsi="Arial" w:cs="Arial"/>
          <w:sz w:val="24"/>
          <w:szCs w:val="24"/>
        </w:rPr>
        <w:t xml:space="preserve"> stają się tym ważniejsze, im bardziej </w:t>
      </w:r>
      <w:r w:rsidR="009E5FDC" w:rsidRPr="00F12CF5">
        <w:rPr>
          <w:rFonts w:ascii="Arial" w:hAnsi="Arial" w:cs="Arial"/>
          <w:sz w:val="24"/>
          <w:szCs w:val="24"/>
        </w:rPr>
        <w:t>niepewna jest rzeczywistość wokół nas.</w:t>
      </w:r>
      <w:r w:rsidR="002129FA" w:rsidRPr="00F12CF5">
        <w:rPr>
          <w:rFonts w:ascii="Arial" w:hAnsi="Arial" w:cs="Arial"/>
          <w:sz w:val="24"/>
          <w:szCs w:val="24"/>
        </w:rPr>
        <w:t xml:space="preserve"> </w:t>
      </w:r>
      <w:r w:rsidR="0032187E" w:rsidRPr="00F12CF5">
        <w:rPr>
          <w:rFonts w:ascii="Arial" w:hAnsi="Arial" w:cs="Arial"/>
          <w:sz w:val="24"/>
          <w:szCs w:val="24"/>
        </w:rPr>
        <w:t>Cięcia</w:t>
      </w:r>
      <w:r w:rsidR="00037A59" w:rsidRPr="00F12CF5">
        <w:rPr>
          <w:rFonts w:ascii="Arial" w:hAnsi="Arial" w:cs="Arial"/>
          <w:sz w:val="24"/>
          <w:szCs w:val="24"/>
        </w:rPr>
        <w:t xml:space="preserve"> </w:t>
      </w:r>
      <w:r w:rsidR="00CA62BD" w:rsidRPr="00F12CF5">
        <w:rPr>
          <w:rFonts w:ascii="Arial" w:hAnsi="Arial" w:cs="Arial"/>
          <w:sz w:val="24"/>
          <w:szCs w:val="24"/>
        </w:rPr>
        <w:t>finansowe</w:t>
      </w:r>
      <w:r w:rsidR="00037A59" w:rsidRPr="00F12CF5">
        <w:rPr>
          <w:rFonts w:ascii="Arial" w:hAnsi="Arial" w:cs="Arial"/>
          <w:sz w:val="24"/>
          <w:szCs w:val="24"/>
        </w:rPr>
        <w:t xml:space="preserve"> </w:t>
      </w:r>
      <w:r w:rsidR="0032187E" w:rsidRPr="00F12CF5">
        <w:rPr>
          <w:rFonts w:ascii="Arial" w:hAnsi="Arial" w:cs="Arial"/>
          <w:sz w:val="24"/>
          <w:szCs w:val="24"/>
        </w:rPr>
        <w:t xml:space="preserve">działań założonych w </w:t>
      </w:r>
      <w:r w:rsidR="00037A59" w:rsidRPr="00F12CF5">
        <w:rPr>
          <w:rFonts w:ascii="Arial" w:hAnsi="Arial" w:cs="Arial"/>
          <w:sz w:val="24"/>
          <w:szCs w:val="24"/>
        </w:rPr>
        <w:t>PPK, pogłębian</w:t>
      </w:r>
      <w:r w:rsidR="00CA62BD" w:rsidRPr="00F12CF5">
        <w:rPr>
          <w:rFonts w:ascii="Arial" w:hAnsi="Arial" w:cs="Arial"/>
          <w:sz w:val="24"/>
          <w:szCs w:val="24"/>
        </w:rPr>
        <w:t xml:space="preserve">e </w:t>
      </w:r>
      <w:r w:rsidR="00037A59" w:rsidRPr="00F12CF5">
        <w:rPr>
          <w:rFonts w:ascii="Arial" w:hAnsi="Arial" w:cs="Arial"/>
          <w:sz w:val="24"/>
          <w:szCs w:val="24"/>
        </w:rPr>
        <w:t xml:space="preserve">następnie przez </w:t>
      </w:r>
      <w:r w:rsidR="0032187E" w:rsidRPr="00F12CF5">
        <w:rPr>
          <w:rFonts w:ascii="Arial" w:hAnsi="Arial" w:cs="Arial"/>
          <w:sz w:val="24"/>
          <w:szCs w:val="24"/>
        </w:rPr>
        <w:t xml:space="preserve">ograniczenia </w:t>
      </w:r>
      <w:r w:rsidR="009E1DED" w:rsidRPr="00F12CF5">
        <w:rPr>
          <w:rFonts w:ascii="Arial" w:hAnsi="Arial" w:cs="Arial"/>
          <w:sz w:val="24"/>
          <w:szCs w:val="24"/>
        </w:rPr>
        <w:t>związane z czasem</w:t>
      </w:r>
      <w:r w:rsidR="0032187E" w:rsidRPr="00F12CF5">
        <w:rPr>
          <w:rFonts w:ascii="Arial" w:hAnsi="Arial" w:cs="Arial"/>
          <w:sz w:val="24"/>
          <w:szCs w:val="24"/>
        </w:rPr>
        <w:t xml:space="preserve"> pandemii </w:t>
      </w:r>
      <w:r w:rsidR="00E91CA7" w:rsidRPr="00F12CF5">
        <w:rPr>
          <w:rFonts w:ascii="Arial" w:hAnsi="Arial" w:cs="Arial"/>
          <w:sz w:val="24"/>
          <w:szCs w:val="24"/>
        </w:rPr>
        <w:t xml:space="preserve">wymagały i wciąż wymagają nie tylko </w:t>
      </w:r>
      <w:r w:rsidR="001C0493" w:rsidRPr="00F12CF5">
        <w:rPr>
          <w:rFonts w:ascii="Arial" w:hAnsi="Arial" w:cs="Arial"/>
          <w:sz w:val="24"/>
          <w:szCs w:val="24"/>
        </w:rPr>
        <w:t xml:space="preserve">sprawnej komunikacji faktów – </w:t>
      </w:r>
      <w:r w:rsidR="002B1A22" w:rsidRPr="00F12CF5">
        <w:rPr>
          <w:rFonts w:ascii="Arial" w:hAnsi="Arial" w:cs="Arial"/>
          <w:sz w:val="24"/>
          <w:szCs w:val="24"/>
        </w:rPr>
        <w:t>z czego samorząd z pewnością się wywiąz</w:t>
      </w:r>
      <w:r w:rsidR="002A7301" w:rsidRPr="00F12CF5">
        <w:rPr>
          <w:rFonts w:ascii="Arial" w:hAnsi="Arial" w:cs="Arial"/>
          <w:sz w:val="24"/>
          <w:szCs w:val="24"/>
        </w:rPr>
        <w:t>uje</w:t>
      </w:r>
      <w:r w:rsidR="002B1A22" w:rsidRPr="00F12CF5">
        <w:rPr>
          <w:rFonts w:ascii="Arial" w:hAnsi="Arial" w:cs="Arial"/>
          <w:sz w:val="24"/>
          <w:szCs w:val="24"/>
        </w:rPr>
        <w:t xml:space="preserve"> – ale również szer</w:t>
      </w:r>
      <w:r w:rsidR="0099704A" w:rsidRPr="00F12CF5">
        <w:rPr>
          <w:rFonts w:ascii="Arial" w:hAnsi="Arial" w:cs="Arial"/>
          <w:sz w:val="24"/>
          <w:szCs w:val="24"/>
        </w:rPr>
        <w:t>s</w:t>
      </w:r>
      <w:r w:rsidR="002B1A22" w:rsidRPr="00F12CF5">
        <w:rPr>
          <w:rFonts w:ascii="Arial" w:hAnsi="Arial" w:cs="Arial"/>
          <w:sz w:val="24"/>
          <w:szCs w:val="24"/>
        </w:rPr>
        <w:t xml:space="preserve">zej narracji dotyczącej </w:t>
      </w:r>
      <w:r w:rsidR="00C60026" w:rsidRPr="00F12CF5">
        <w:rPr>
          <w:rFonts w:ascii="Arial" w:hAnsi="Arial" w:cs="Arial"/>
          <w:sz w:val="24"/>
          <w:szCs w:val="24"/>
        </w:rPr>
        <w:t>teraźniejszości i przyszłości PPK</w:t>
      </w:r>
      <w:r w:rsidR="00D62278" w:rsidRPr="00F12CF5">
        <w:rPr>
          <w:rFonts w:ascii="Arial" w:hAnsi="Arial" w:cs="Arial"/>
          <w:sz w:val="24"/>
          <w:szCs w:val="24"/>
        </w:rPr>
        <w:t>.</w:t>
      </w:r>
      <w:r w:rsidR="00AB3B6A" w:rsidRPr="00F12CF5">
        <w:rPr>
          <w:rFonts w:ascii="Arial" w:hAnsi="Arial" w:cs="Arial"/>
          <w:sz w:val="24"/>
          <w:szCs w:val="24"/>
        </w:rPr>
        <w:t xml:space="preserve"> Jasnego określenia</w:t>
      </w:r>
      <w:r w:rsidR="00C60026" w:rsidRPr="00F12CF5">
        <w:rPr>
          <w:rFonts w:ascii="Arial" w:hAnsi="Arial" w:cs="Arial"/>
          <w:sz w:val="24"/>
          <w:szCs w:val="24"/>
        </w:rPr>
        <w:t xml:space="preserve"> </w:t>
      </w:r>
      <w:r w:rsidR="00AB3B6A" w:rsidRPr="00F12CF5">
        <w:rPr>
          <w:rFonts w:ascii="Arial" w:hAnsi="Arial" w:cs="Arial"/>
          <w:sz w:val="24"/>
          <w:szCs w:val="24"/>
        </w:rPr>
        <w:t>p</w:t>
      </w:r>
      <w:r w:rsidR="00054A59" w:rsidRPr="00F12CF5">
        <w:rPr>
          <w:rFonts w:ascii="Arial" w:hAnsi="Arial" w:cs="Arial"/>
          <w:sz w:val="24"/>
          <w:szCs w:val="24"/>
        </w:rPr>
        <w:t>riorytetów Programu</w:t>
      </w:r>
      <w:r w:rsidR="00C60026" w:rsidRPr="00F12CF5">
        <w:rPr>
          <w:rFonts w:ascii="Arial" w:hAnsi="Arial" w:cs="Arial"/>
          <w:sz w:val="24"/>
          <w:szCs w:val="24"/>
        </w:rPr>
        <w:t xml:space="preserve"> w okresie pandemii, ale </w:t>
      </w:r>
      <w:r w:rsidR="003B2DEC" w:rsidRPr="00F12CF5">
        <w:rPr>
          <w:rFonts w:ascii="Arial" w:hAnsi="Arial" w:cs="Arial"/>
          <w:sz w:val="24"/>
          <w:szCs w:val="24"/>
        </w:rPr>
        <w:t>także</w:t>
      </w:r>
      <w:r w:rsidR="00D62278" w:rsidRPr="00F12CF5">
        <w:rPr>
          <w:rFonts w:ascii="Arial" w:hAnsi="Arial" w:cs="Arial"/>
          <w:sz w:val="24"/>
          <w:szCs w:val="24"/>
        </w:rPr>
        <w:t xml:space="preserve"> </w:t>
      </w:r>
      <w:r w:rsidR="00054A59" w:rsidRPr="00F12CF5">
        <w:rPr>
          <w:rFonts w:ascii="Arial" w:hAnsi="Arial" w:cs="Arial"/>
          <w:sz w:val="24"/>
          <w:szCs w:val="24"/>
        </w:rPr>
        <w:t xml:space="preserve">oczekiwanej </w:t>
      </w:r>
      <w:r w:rsidR="00D62278" w:rsidRPr="00F12CF5">
        <w:rPr>
          <w:rFonts w:ascii="Arial" w:hAnsi="Arial" w:cs="Arial"/>
          <w:sz w:val="24"/>
          <w:szCs w:val="24"/>
        </w:rPr>
        <w:t xml:space="preserve">roli zróżnicowanych podmiotów sektora kultury, w tym organizacji pozarządowych, </w:t>
      </w:r>
      <w:r w:rsidR="003E3706" w:rsidRPr="00F12CF5">
        <w:rPr>
          <w:rFonts w:ascii="Arial" w:hAnsi="Arial" w:cs="Arial"/>
          <w:sz w:val="24"/>
          <w:szCs w:val="24"/>
        </w:rPr>
        <w:t xml:space="preserve">wobec misji </w:t>
      </w:r>
      <w:r w:rsidR="008727F6" w:rsidRPr="00F12CF5">
        <w:rPr>
          <w:rFonts w:ascii="Arial" w:hAnsi="Arial" w:cs="Arial"/>
          <w:sz w:val="24"/>
          <w:szCs w:val="24"/>
        </w:rPr>
        <w:t>PPK</w:t>
      </w:r>
      <w:r w:rsidR="00C16015" w:rsidRPr="00F12CF5">
        <w:rPr>
          <w:rFonts w:ascii="Arial" w:hAnsi="Arial" w:cs="Arial"/>
          <w:sz w:val="24"/>
          <w:szCs w:val="24"/>
        </w:rPr>
        <w:t>. Między innymi</w:t>
      </w:r>
      <w:r w:rsidR="00E85705" w:rsidRPr="00F12CF5">
        <w:rPr>
          <w:rFonts w:ascii="Arial" w:hAnsi="Arial" w:cs="Arial"/>
          <w:sz w:val="24"/>
          <w:szCs w:val="24"/>
        </w:rPr>
        <w:t xml:space="preserve"> roli  w </w:t>
      </w:r>
      <w:r w:rsidR="008727F6" w:rsidRPr="00F12CF5">
        <w:rPr>
          <w:rFonts w:ascii="Arial" w:hAnsi="Arial" w:cs="Arial"/>
          <w:sz w:val="24"/>
          <w:szCs w:val="24"/>
        </w:rPr>
        <w:lastRenderedPageBreak/>
        <w:t>kreowani</w:t>
      </w:r>
      <w:r w:rsidR="00C16015" w:rsidRPr="00F12CF5">
        <w:rPr>
          <w:rFonts w:ascii="Arial" w:hAnsi="Arial" w:cs="Arial"/>
          <w:sz w:val="24"/>
          <w:szCs w:val="24"/>
        </w:rPr>
        <w:t>u</w:t>
      </w:r>
      <w:r w:rsidR="008727F6" w:rsidRPr="00F12CF5">
        <w:rPr>
          <w:rFonts w:ascii="Arial" w:hAnsi="Arial" w:cs="Arial"/>
          <w:sz w:val="24"/>
          <w:szCs w:val="24"/>
        </w:rPr>
        <w:t xml:space="preserve"> działań</w:t>
      </w:r>
      <w:r w:rsidR="00EF4A6B" w:rsidRPr="00F12CF5">
        <w:rPr>
          <w:rFonts w:ascii="Arial" w:hAnsi="Arial" w:cs="Arial"/>
          <w:sz w:val="24"/>
          <w:szCs w:val="24"/>
        </w:rPr>
        <w:t xml:space="preserve"> kulturalnych, które będą </w:t>
      </w:r>
      <w:r w:rsidR="00C16015" w:rsidRPr="00F12CF5">
        <w:rPr>
          <w:rFonts w:ascii="Arial" w:hAnsi="Arial" w:cs="Arial"/>
          <w:sz w:val="24"/>
          <w:szCs w:val="24"/>
        </w:rPr>
        <w:t xml:space="preserve">– zgodnie z dewizą Programu – </w:t>
      </w:r>
      <w:r w:rsidR="00EF4A6B" w:rsidRPr="00F12CF5">
        <w:rPr>
          <w:rFonts w:ascii="Arial" w:hAnsi="Arial" w:cs="Arial"/>
          <w:sz w:val="24"/>
          <w:szCs w:val="24"/>
        </w:rPr>
        <w:t>ważne i zauważalne</w:t>
      </w:r>
      <w:r w:rsidR="003B2DEC" w:rsidRPr="00F12CF5">
        <w:rPr>
          <w:rFonts w:ascii="Arial" w:hAnsi="Arial" w:cs="Arial"/>
          <w:sz w:val="24"/>
          <w:szCs w:val="24"/>
        </w:rPr>
        <w:t xml:space="preserve"> (np. na osiedlach)</w:t>
      </w:r>
      <w:r w:rsidR="00EF4A6B" w:rsidRPr="00F12CF5">
        <w:rPr>
          <w:rFonts w:ascii="Arial" w:hAnsi="Arial" w:cs="Arial"/>
          <w:sz w:val="24"/>
          <w:szCs w:val="24"/>
        </w:rPr>
        <w:t>.</w:t>
      </w:r>
      <w:r w:rsidR="001D4E39" w:rsidRPr="00F12CF5">
        <w:rPr>
          <w:rFonts w:ascii="Arial" w:hAnsi="Arial" w:cs="Arial"/>
          <w:sz w:val="24"/>
          <w:szCs w:val="24"/>
        </w:rPr>
        <w:t xml:space="preserve"> Z drugiej strony należy pamiętać, że PPK powstał </w:t>
      </w:r>
      <w:r w:rsidR="008A4444" w:rsidRPr="00F12CF5">
        <w:rPr>
          <w:rFonts w:ascii="Arial" w:hAnsi="Arial" w:cs="Arial"/>
          <w:sz w:val="24"/>
          <w:szCs w:val="24"/>
        </w:rPr>
        <w:t xml:space="preserve">z </w:t>
      </w:r>
      <w:r w:rsidR="00D579EB" w:rsidRPr="00F12CF5">
        <w:rPr>
          <w:rFonts w:ascii="Arial" w:hAnsi="Arial" w:cs="Arial"/>
          <w:sz w:val="24"/>
          <w:szCs w:val="24"/>
        </w:rPr>
        <w:t>intencją wzmacniania rozproszonych środowisk kultury, któ</w:t>
      </w:r>
      <w:r w:rsidR="009D1451" w:rsidRPr="00F12CF5">
        <w:rPr>
          <w:rFonts w:ascii="Arial" w:hAnsi="Arial" w:cs="Arial"/>
          <w:sz w:val="24"/>
          <w:szCs w:val="24"/>
        </w:rPr>
        <w:t xml:space="preserve">re powinny śmielej </w:t>
      </w:r>
      <w:r w:rsidR="002205BB" w:rsidRPr="00F12CF5">
        <w:rPr>
          <w:rFonts w:ascii="Arial" w:hAnsi="Arial" w:cs="Arial"/>
          <w:sz w:val="24"/>
          <w:szCs w:val="24"/>
        </w:rPr>
        <w:t>inicjować komunikację z samorządem, wyrażając swoje potrzeby</w:t>
      </w:r>
      <w:r w:rsidR="00AF13AE" w:rsidRPr="00F12CF5">
        <w:rPr>
          <w:rFonts w:ascii="Arial" w:hAnsi="Arial" w:cs="Arial"/>
          <w:sz w:val="24"/>
          <w:szCs w:val="24"/>
        </w:rPr>
        <w:t xml:space="preserve">, </w:t>
      </w:r>
      <w:r w:rsidR="00A87EC0" w:rsidRPr="00F12CF5">
        <w:rPr>
          <w:rFonts w:ascii="Arial" w:hAnsi="Arial" w:cs="Arial"/>
          <w:sz w:val="24"/>
          <w:szCs w:val="24"/>
        </w:rPr>
        <w:t>ograniczenia</w:t>
      </w:r>
      <w:r w:rsidR="00AF13AE" w:rsidRPr="00F12CF5">
        <w:rPr>
          <w:rFonts w:ascii="Arial" w:hAnsi="Arial" w:cs="Arial"/>
          <w:sz w:val="24"/>
          <w:szCs w:val="24"/>
        </w:rPr>
        <w:t xml:space="preserve"> i możliwe kierunki rozwoju</w:t>
      </w:r>
      <w:r w:rsidR="00A87EC0" w:rsidRPr="00F12CF5">
        <w:rPr>
          <w:rFonts w:ascii="Arial" w:hAnsi="Arial" w:cs="Arial"/>
          <w:sz w:val="24"/>
          <w:szCs w:val="24"/>
        </w:rPr>
        <w:t xml:space="preserve">. </w:t>
      </w:r>
    </w:p>
    <w:p w14:paraId="461240BA" w14:textId="32C95FD5" w:rsidR="004256D2" w:rsidRPr="00C65FCC" w:rsidRDefault="00EF4A6B" w:rsidP="00F12CF5">
      <w:pPr>
        <w:rPr>
          <w:b/>
          <w:bCs/>
        </w:rPr>
      </w:pPr>
      <w:r w:rsidRPr="00F12CF5">
        <w:rPr>
          <w:rFonts w:ascii="Arial" w:hAnsi="Arial" w:cs="Arial"/>
          <w:sz w:val="24"/>
          <w:szCs w:val="24"/>
        </w:rPr>
        <w:t>Zasadne wydaje się więc zintensyfikowanie</w:t>
      </w:r>
      <w:r w:rsidR="00247D7E" w:rsidRPr="00F12CF5">
        <w:rPr>
          <w:rFonts w:ascii="Arial" w:hAnsi="Arial" w:cs="Arial"/>
          <w:sz w:val="24"/>
          <w:szCs w:val="24"/>
        </w:rPr>
        <w:t xml:space="preserve"> przez samorząd</w:t>
      </w:r>
      <w:r w:rsidRPr="00F12CF5">
        <w:rPr>
          <w:rFonts w:ascii="Arial" w:hAnsi="Arial" w:cs="Arial"/>
          <w:sz w:val="24"/>
          <w:szCs w:val="24"/>
        </w:rPr>
        <w:t xml:space="preserve"> działań informacyjnych i komunikacyjnych </w:t>
      </w:r>
      <w:r w:rsidR="00247D7E" w:rsidRPr="00F12CF5">
        <w:rPr>
          <w:rFonts w:ascii="Arial" w:hAnsi="Arial" w:cs="Arial"/>
          <w:sz w:val="24"/>
          <w:szCs w:val="24"/>
        </w:rPr>
        <w:t>związanych z przyszłością Program</w:t>
      </w:r>
      <w:r w:rsidR="003B2DEC" w:rsidRPr="00F12CF5">
        <w:rPr>
          <w:rFonts w:ascii="Arial" w:hAnsi="Arial" w:cs="Arial"/>
          <w:sz w:val="24"/>
          <w:szCs w:val="24"/>
        </w:rPr>
        <w:t>u</w:t>
      </w:r>
      <w:r w:rsidR="00AF13AE" w:rsidRPr="00F12CF5">
        <w:rPr>
          <w:rFonts w:ascii="Arial" w:hAnsi="Arial" w:cs="Arial"/>
          <w:sz w:val="24"/>
          <w:szCs w:val="24"/>
        </w:rPr>
        <w:t xml:space="preserve">, przy jednoczesnym zachęcaniu innych interesariuszy do </w:t>
      </w:r>
      <w:r w:rsidR="009E7167" w:rsidRPr="00F12CF5">
        <w:rPr>
          <w:rFonts w:ascii="Arial" w:hAnsi="Arial" w:cs="Arial"/>
          <w:sz w:val="24"/>
          <w:szCs w:val="24"/>
        </w:rPr>
        <w:t>inicjowania kontaktów z samorządem</w:t>
      </w:r>
      <w:r w:rsidR="00247D7E" w:rsidRPr="00F12CF5">
        <w:rPr>
          <w:rFonts w:ascii="Arial" w:hAnsi="Arial" w:cs="Arial"/>
          <w:sz w:val="24"/>
          <w:szCs w:val="24"/>
        </w:rPr>
        <w:t>.</w:t>
      </w:r>
      <w:r w:rsidR="00247D7E">
        <w:rPr>
          <w:rFonts w:cstheme="minorHAnsi"/>
          <w:sz w:val="24"/>
          <w:szCs w:val="24"/>
        </w:rPr>
        <w:t xml:space="preserve"> </w:t>
      </w:r>
    </w:p>
    <w:sectPr w:rsidR="004256D2" w:rsidRPr="00C65FCC" w:rsidSect="00BC6BBB">
      <w:footerReference w:type="default" r:id="rId9"/>
      <w:pgSz w:w="11906" w:h="16838"/>
      <w:pgMar w:top="1418" w:right="1418" w:bottom="1418" w:left="2552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4E4ACA" w14:textId="77777777" w:rsidR="00715F3C" w:rsidRDefault="00715F3C" w:rsidP="00F65659">
      <w:pPr>
        <w:spacing w:after="0" w:line="240" w:lineRule="auto"/>
      </w:pPr>
      <w:r>
        <w:separator/>
      </w:r>
    </w:p>
  </w:endnote>
  <w:endnote w:type="continuationSeparator" w:id="0">
    <w:p w14:paraId="4F99F13F" w14:textId="77777777" w:rsidR="00715F3C" w:rsidRDefault="00715F3C" w:rsidP="00F65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1382629"/>
      <w:docPartObj>
        <w:docPartGallery w:val="Page Numbers (Bottom of Page)"/>
        <w:docPartUnique/>
      </w:docPartObj>
    </w:sdtPr>
    <w:sdtEndPr/>
    <w:sdtContent>
      <w:p w14:paraId="0F44BD53" w14:textId="5EEB5389" w:rsidR="00F65659" w:rsidRDefault="00F656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2E2">
          <w:rPr>
            <w:noProof/>
          </w:rPr>
          <w:t>12</w:t>
        </w:r>
        <w:r>
          <w:fldChar w:fldCharType="end"/>
        </w:r>
      </w:p>
    </w:sdtContent>
  </w:sdt>
  <w:p w14:paraId="252BBECE" w14:textId="77777777" w:rsidR="00F65659" w:rsidRDefault="00F656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A72BBD" w14:textId="77777777" w:rsidR="00715F3C" w:rsidRDefault="00715F3C" w:rsidP="00F65659">
      <w:pPr>
        <w:spacing w:after="0" w:line="240" w:lineRule="auto"/>
      </w:pPr>
      <w:r>
        <w:separator/>
      </w:r>
    </w:p>
  </w:footnote>
  <w:footnote w:type="continuationSeparator" w:id="0">
    <w:p w14:paraId="11E7504D" w14:textId="77777777" w:rsidR="00715F3C" w:rsidRDefault="00715F3C" w:rsidP="00F65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B36F0"/>
    <w:multiLevelType w:val="hybridMultilevel"/>
    <w:tmpl w:val="CA3621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521FE"/>
    <w:multiLevelType w:val="hybridMultilevel"/>
    <w:tmpl w:val="8B7822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EE4870"/>
    <w:multiLevelType w:val="hybridMultilevel"/>
    <w:tmpl w:val="B6E29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721F0"/>
    <w:multiLevelType w:val="hybridMultilevel"/>
    <w:tmpl w:val="DACC6CBA"/>
    <w:lvl w:ilvl="0" w:tplc="97D2FA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43F80"/>
    <w:multiLevelType w:val="hybridMultilevel"/>
    <w:tmpl w:val="92FAF4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E4B8F"/>
    <w:multiLevelType w:val="hybridMultilevel"/>
    <w:tmpl w:val="EF86ABFA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0C07AD0"/>
    <w:multiLevelType w:val="hybridMultilevel"/>
    <w:tmpl w:val="7CE600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F12E99"/>
    <w:multiLevelType w:val="hybridMultilevel"/>
    <w:tmpl w:val="DE0C09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420419"/>
    <w:multiLevelType w:val="hybridMultilevel"/>
    <w:tmpl w:val="3BA821B6"/>
    <w:lvl w:ilvl="0" w:tplc="984ADE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4369E"/>
    <w:multiLevelType w:val="hybridMultilevel"/>
    <w:tmpl w:val="13CCE1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455125"/>
    <w:multiLevelType w:val="hybridMultilevel"/>
    <w:tmpl w:val="83C2167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8E2A4C"/>
    <w:multiLevelType w:val="hybridMultilevel"/>
    <w:tmpl w:val="5C46654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256B2B"/>
    <w:multiLevelType w:val="hybridMultilevel"/>
    <w:tmpl w:val="3AA66BF0"/>
    <w:lvl w:ilvl="0" w:tplc="5DEE0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B34978"/>
    <w:multiLevelType w:val="hybridMultilevel"/>
    <w:tmpl w:val="882EF4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9E3723"/>
    <w:multiLevelType w:val="hybridMultilevel"/>
    <w:tmpl w:val="D99815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1F763F"/>
    <w:multiLevelType w:val="hybridMultilevel"/>
    <w:tmpl w:val="A44434B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9608FA"/>
    <w:multiLevelType w:val="hybridMultilevel"/>
    <w:tmpl w:val="0B60A0B4"/>
    <w:lvl w:ilvl="0" w:tplc="C562D870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540263"/>
    <w:multiLevelType w:val="hybridMultilevel"/>
    <w:tmpl w:val="22E28D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A55F69"/>
    <w:multiLevelType w:val="hybridMultilevel"/>
    <w:tmpl w:val="2AEAAD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540BAD"/>
    <w:multiLevelType w:val="hybridMultilevel"/>
    <w:tmpl w:val="50A077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18"/>
  </w:num>
  <w:num w:numId="4">
    <w:abstractNumId w:val="14"/>
  </w:num>
  <w:num w:numId="5">
    <w:abstractNumId w:val="17"/>
  </w:num>
  <w:num w:numId="6">
    <w:abstractNumId w:val="7"/>
  </w:num>
  <w:num w:numId="7">
    <w:abstractNumId w:val="11"/>
  </w:num>
  <w:num w:numId="8">
    <w:abstractNumId w:val="2"/>
  </w:num>
  <w:num w:numId="9">
    <w:abstractNumId w:val="15"/>
  </w:num>
  <w:num w:numId="10">
    <w:abstractNumId w:val="0"/>
  </w:num>
  <w:num w:numId="11">
    <w:abstractNumId w:val="6"/>
  </w:num>
  <w:num w:numId="12">
    <w:abstractNumId w:val="4"/>
  </w:num>
  <w:num w:numId="13">
    <w:abstractNumId w:val="13"/>
  </w:num>
  <w:num w:numId="14">
    <w:abstractNumId w:val="12"/>
  </w:num>
  <w:num w:numId="15">
    <w:abstractNumId w:val="3"/>
  </w:num>
  <w:num w:numId="16">
    <w:abstractNumId w:val="19"/>
  </w:num>
  <w:num w:numId="17">
    <w:abstractNumId w:val="1"/>
  </w:num>
  <w:num w:numId="18">
    <w:abstractNumId w:val="5"/>
  </w:num>
  <w:num w:numId="19">
    <w:abstractNumId w:val="1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C8B"/>
    <w:rsid w:val="00013E9D"/>
    <w:rsid w:val="00015773"/>
    <w:rsid w:val="00021AEB"/>
    <w:rsid w:val="0002531A"/>
    <w:rsid w:val="00031AC4"/>
    <w:rsid w:val="00037A59"/>
    <w:rsid w:val="00040C86"/>
    <w:rsid w:val="00041E85"/>
    <w:rsid w:val="000478F2"/>
    <w:rsid w:val="00052D23"/>
    <w:rsid w:val="00054A59"/>
    <w:rsid w:val="000749F0"/>
    <w:rsid w:val="000829FF"/>
    <w:rsid w:val="00087030"/>
    <w:rsid w:val="00090DBE"/>
    <w:rsid w:val="00092204"/>
    <w:rsid w:val="000935C9"/>
    <w:rsid w:val="000A1AD0"/>
    <w:rsid w:val="000B5755"/>
    <w:rsid w:val="000D1B0E"/>
    <w:rsid w:val="000D1BB6"/>
    <w:rsid w:val="000D43CE"/>
    <w:rsid w:val="000D6EEF"/>
    <w:rsid w:val="000E6892"/>
    <w:rsid w:val="000E7F32"/>
    <w:rsid w:val="000F1B5A"/>
    <w:rsid w:val="000F224C"/>
    <w:rsid w:val="000F227E"/>
    <w:rsid w:val="000F6239"/>
    <w:rsid w:val="001051FB"/>
    <w:rsid w:val="001265F5"/>
    <w:rsid w:val="00136ED1"/>
    <w:rsid w:val="001401A9"/>
    <w:rsid w:val="00147369"/>
    <w:rsid w:val="001644C2"/>
    <w:rsid w:val="00164ABF"/>
    <w:rsid w:val="00167963"/>
    <w:rsid w:val="00177AF0"/>
    <w:rsid w:val="00180262"/>
    <w:rsid w:val="00183FEA"/>
    <w:rsid w:val="00191F11"/>
    <w:rsid w:val="0019613E"/>
    <w:rsid w:val="00196481"/>
    <w:rsid w:val="001A43C3"/>
    <w:rsid w:val="001B0A0A"/>
    <w:rsid w:val="001B7033"/>
    <w:rsid w:val="001C0493"/>
    <w:rsid w:val="001C6A17"/>
    <w:rsid w:val="001C77DB"/>
    <w:rsid w:val="001D4E39"/>
    <w:rsid w:val="001E1AE1"/>
    <w:rsid w:val="001E7C31"/>
    <w:rsid w:val="001F02CA"/>
    <w:rsid w:val="001F05EB"/>
    <w:rsid w:val="00203500"/>
    <w:rsid w:val="0021178A"/>
    <w:rsid w:val="002129FA"/>
    <w:rsid w:val="00212A41"/>
    <w:rsid w:val="002205BB"/>
    <w:rsid w:val="002347B2"/>
    <w:rsid w:val="00237D84"/>
    <w:rsid w:val="00247D7E"/>
    <w:rsid w:val="002507B8"/>
    <w:rsid w:val="00253B98"/>
    <w:rsid w:val="00264F6C"/>
    <w:rsid w:val="00275B54"/>
    <w:rsid w:val="00294D69"/>
    <w:rsid w:val="00294E17"/>
    <w:rsid w:val="002A7301"/>
    <w:rsid w:val="002B1A22"/>
    <w:rsid w:val="002D1555"/>
    <w:rsid w:val="002D5FD9"/>
    <w:rsid w:val="002D7515"/>
    <w:rsid w:val="002E1D50"/>
    <w:rsid w:val="002E4093"/>
    <w:rsid w:val="002F1123"/>
    <w:rsid w:val="002F57A7"/>
    <w:rsid w:val="00300941"/>
    <w:rsid w:val="003021FC"/>
    <w:rsid w:val="003027B1"/>
    <w:rsid w:val="00304B8A"/>
    <w:rsid w:val="00304E87"/>
    <w:rsid w:val="003054D0"/>
    <w:rsid w:val="003107B8"/>
    <w:rsid w:val="0032187E"/>
    <w:rsid w:val="00332C85"/>
    <w:rsid w:val="0035778B"/>
    <w:rsid w:val="00360593"/>
    <w:rsid w:val="00365848"/>
    <w:rsid w:val="00371B9A"/>
    <w:rsid w:val="0038117C"/>
    <w:rsid w:val="00390CC1"/>
    <w:rsid w:val="003B006D"/>
    <w:rsid w:val="003B1E67"/>
    <w:rsid w:val="003B2DEC"/>
    <w:rsid w:val="003B617E"/>
    <w:rsid w:val="003C342F"/>
    <w:rsid w:val="003C687D"/>
    <w:rsid w:val="003D11E5"/>
    <w:rsid w:val="003E3706"/>
    <w:rsid w:val="003E58AE"/>
    <w:rsid w:val="003E7D27"/>
    <w:rsid w:val="003F163D"/>
    <w:rsid w:val="003F341B"/>
    <w:rsid w:val="003F4ACA"/>
    <w:rsid w:val="003F7F2A"/>
    <w:rsid w:val="00400C58"/>
    <w:rsid w:val="004025A5"/>
    <w:rsid w:val="00403F94"/>
    <w:rsid w:val="00405FE7"/>
    <w:rsid w:val="004062CF"/>
    <w:rsid w:val="0041485E"/>
    <w:rsid w:val="00414C38"/>
    <w:rsid w:val="00416F18"/>
    <w:rsid w:val="004256D2"/>
    <w:rsid w:val="00430C92"/>
    <w:rsid w:val="004335C9"/>
    <w:rsid w:val="00433999"/>
    <w:rsid w:val="00436AA4"/>
    <w:rsid w:val="00442970"/>
    <w:rsid w:val="00443C2C"/>
    <w:rsid w:val="004518DF"/>
    <w:rsid w:val="004562B1"/>
    <w:rsid w:val="0045769A"/>
    <w:rsid w:val="00457918"/>
    <w:rsid w:val="00475368"/>
    <w:rsid w:val="00481864"/>
    <w:rsid w:val="00490864"/>
    <w:rsid w:val="00490B8E"/>
    <w:rsid w:val="004A6592"/>
    <w:rsid w:val="004A79EE"/>
    <w:rsid w:val="004B7E91"/>
    <w:rsid w:val="004C1867"/>
    <w:rsid w:val="004D6E9E"/>
    <w:rsid w:val="004E3334"/>
    <w:rsid w:val="004E35B0"/>
    <w:rsid w:val="004E570D"/>
    <w:rsid w:val="004F07A2"/>
    <w:rsid w:val="004F3315"/>
    <w:rsid w:val="004F678B"/>
    <w:rsid w:val="004F6B7D"/>
    <w:rsid w:val="004F7FE6"/>
    <w:rsid w:val="00500C67"/>
    <w:rsid w:val="005040D6"/>
    <w:rsid w:val="005070E3"/>
    <w:rsid w:val="00511278"/>
    <w:rsid w:val="00513443"/>
    <w:rsid w:val="00530D0D"/>
    <w:rsid w:val="00531D04"/>
    <w:rsid w:val="005336C4"/>
    <w:rsid w:val="00534F1C"/>
    <w:rsid w:val="005354A4"/>
    <w:rsid w:val="005706BC"/>
    <w:rsid w:val="00572C0D"/>
    <w:rsid w:val="005854D7"/>
    <w:rsid w:val="005A0C8B"/>
    <w:rsid w:val="005A57BA"/>
    <w:rsid w:val="005A6E47"/>
    <w:rsid w:val="005B058E"/>
    <w:rsid w:val="005B4B23"/>
    <w:rsid w:val="005D550E"/>
    <w:rsid w:val="005F5E79"/>
    <w:rsid w:val="00603479"/>
    <w:rsid w:val="006226E3"/>
    <w:rsid w:val="00640CB0"/>
    <w:rsid w:val="006423AB"/>
    <w:rsid w:val="00642C92"/>
    <w:rsid w:val="006467D0"/>
    <w:rsid w:val="006519D5"/>
    <w:rsid w:val="006621FF"/>
    <w:rsid w:val="00676637"/>
    <w:rsid w:val="0067691A"/>
    <w:rsid w:val="006775BA"/>
    <w:rsid w:val="00681C5A"/>
    <w:rsid w:val="00681E40"/>
    <w:rsid w:val="00684579"/>
    <w:rsid w:val="00685D4A"/>
    <w:rsid w:val="00687C5E"/>
    <w:rsid w:val="006928B5"/>
    <w:rsid w:val="006A714C"/>
    <w:rsid w:val="006A7E8C"/>
    <w:rsid w:val="006B62F6"/>
    <w:rsid w:val="006C406A"/>
    <w:rsid w:val="006D7D1B"/>
    <w:rsid w:val="006E0FDE"/>
    <w:rsid w:val="006E132A"/>
    <w:rsid w:val="006E22DB"/>
    <w:rsid w:val="006E6B60"/>
    <w:rsid w:val="006F09E7"/>
    <w:rsid w:val="006F0C99"/>
    <w:rsid w:val="006F5FBA"/>
    <w:rsid w:val="007029E0"/>
    <w:rsid w:val="00704AD6"/>
    <w:rsid w:val="00706895"/>
    <w:rsid w:val="00715F3C"/>
    <w:rsid w:val="00751D45"/>
    <w:rsid w:val="0075399F"/>
    <w:rsid w:val="007547CD"/>
    <w:rsid w:val="007657A3"/>
    <w:rsid w:val="0077076A"/>
    <w:rsid w:val="00784E3B"/>
    <w:rsid w:val="00784ECC"/>
    <w:rsid w:val="00786B14"/>
    <w:rsid w:val="00790F29"/>
    <w:rsid w:val="00791535"/>
    <w:rsid w:val="007A03D5"/>
    <w:rsid w:val="007A624F"/>
    <w:rsid w:val="007B4151"/>
    <w:rsid w:val="007D4F7C"/>
    <w:rsid w:val="007F0F25"/>
    <w:rsid w:val="007F7910"/>
    <w:rsid w:val="007F7A64"/>
    <w:rsid w:val="00800841"/>
    <w:rsid w:val="00827B85"/>
    <w:rsid w:val="008332E2"/>
    <w:rsid w:val="00833D06"/>
    <w:rsid w:val="008408CB"/>
    <w:rsid w:val="00842796"/>
    <w:rsid w:val="00843A64"/>
    <w:rsid w:val="00854F9E"/>
    <w:rsid w:val="00856ED5"/>
    <w:rsid w:val="00860F55"/>
    <w:rsid w:val="008727F6"/>
    <w:rsid w:val="00873584"/>
    <w:rsid w:val="00880E38"/>
    <w:rsid w:val="00884E96"/>
    <w:rsid w:val="00885FF5"/>
    <w:rsid w:val="0088652B"/>
    <w:rsid w:val="008A40DC"/>
    <w:rsid w:val="008A4444"/>
    <w:rsid w:val="008A445C"/>
    <w:rsid w:val="008A6091"/>
    <w:rsid w:val="008A63CD"/>
    <w:rsid w:val="008A6B43"/>
    <w:rsid w:val="008A7438"/>
    <w:rsid w:val="008B103C"/>
    <w:rsid w:val="008C2AE0"/>
    <w:rsid w:val="008C2B72"/>
    <w:rsid w:val="008C3169"/>
    <w:rsid w:val="008C3ECD"/>
    <w:rsid w:val="008D2008"/>
    <w:rsid w:val="008D20A4"/>
    <w:rsid w:val="008F1805"/>
    <w:rsid w:val="008F31A1"/>
    <w:rsid w:val="008F3D03"/>
    <w:rsid w:val="00913ADA"/>
    <w:rsid w:val="00925726"/>
    <w:rsid w:val="009406D9"/>
    <w:rsid w:val="00941077"/>
    <w:rsid w:val="009526E0"/>
    <w:rsid w:val="00962D39"/>
    <w:rsid w:val="00964AC6"/>
    <w:rsid w:val="00981AA6"/>
    <w:rsid w:val="009846CF"/>
    <w:rsid w:val="00986E11"/>
    <w:rsid w:val="009903A9"/>
    <w:rsid w:val="0099260F"/>
    <w:rsid w:val="009962C7"/>
    <w:rsid w:val="0099704A"/>
    <w:rsid w:val="009B0615"/>
    <w:rsid w:val="009B4B93"/>
    <w:rsid w:val="009C0716"/>
    <w:rsid w:val="009D1451"/>
    <w:rsid w:val="009D36DC"/>
    <w:rsid w:val="009E0C3F"/>
    <w:rsid w:val="009E1DED"/>
    <w:rsid w:val="009E5FDC"/>
    <w:rsid w:val="009E7167"/>
    <w:rsid w:val="009F4047"/>
    <w:rsid w:val="009F45BA"/>
    <w:rsid w:val="009F7701"/>
    <w:rsid w:val="00A011E4"/>
    <w:rsid w:val="00A053B5"/>
    <w:rsid w:val="00A05549"/>
    <w:rsid w:val="00A21193"/>
    <w:rsid w:val="00A23E2C"/>
    <w:rsid w:val="00A27E3B"/>
    <w:rsid w:val="00A33564"/>
    <w:rsid w:val="00A42151"/>
    <w:rsid w:val="00A72D24"/>
    <w:rsid w:val="00A7540B"/>
    <w:rsid w:val="00A75A3C"/>
    <w:rsid w:val="00A7679D"/>
    <w:rsid w:val="00A819BA"/>
    <w:rsid w:val="00A87EC0"/>
    <w:rsid w:val="00A91E03"/>
    <w:rsid w:val="00AA5075"/>
    <w:rsid w:val="00AB3B6A"/>
    <w:rsid w:val="00AB4BAD"/>
    <w:rsid w:val="00AC31B9"/>
    <w:rsid w:val="00AF13AE"/>
    <w:rsid w:val="00B009B4"/>
    <w:rsid w:val="00B052A1"/>
    <w:rsid w:val="00B31397"/>
    <w:rsid w:val="00B35904"/>
    <w:rsid w:val="00B74F5F"/>
    <w:rsid w:val="00B82929"/>
    <w:rsid w:val="00B86DAE"/>
    <w:rsid w:val="00B963F0"/>
    <w:rsid w:val="00BA594C"/>
    <w:rsid w:val="00BA7F11"/>
    <w:rsid w:val="00BB0B8B"/>
    <w:rsid w:val="00BB0BB7"/>
    <w:rsid w:val="00BC6BBB"/>
    <w:rsid w:val="00BD52E8"/>
    <w:rsid w:val="00BE0170"/>
    <w:rsid w:val="00BE08ED"/>
    <w:rsid w:val="00BE2E79"/>
    <w:rsid w:val="00BF7048"/>
    <w:rsid w:val="00C16015"/>
    <w:rsid w:val="00C20162"/>
    <w:rsid w:val="00C221D3"/>
    <w:rsid w:val="00C2452F"/>
    <w:rsid w:val="00C24BAA"/>
    <w:rsid w:val="00C307B3"/>
    <w:rsid w:val="00C323FB"/>
    <w:rsid w:val="00C354A0"/>
    <w:rsid w:val="00C456EA"/>
    <w:rsid w:val="00C505C9"/>
    <w:rsid w:val="00C52D71"/>
    <w:rsid w:val="00C60026"/>
    <w:rsid w:val="00C65FCC"/>
    <w:rsid w:val="00C81287"/>
    <w:rsid w:val="00C84894"/>
    <w:rsid w:val="00C84BF7"/>
    <w:rsid w:val="00C870CB"/>
    <w:rsid w:val="00C87CEE"/>
    <w:rsid w:val="00C90ED9"/>
    <w:rsid w:val="00C9145A"/>
    <w:rsid w:val="00C924DE"/>
    <w:rsid w:val="00C93495"/>
    <w:rsid w:val="00CA62BD"/>
    <w:rsid w:val="00CA7ADB"/>
    <w:rsid w:val="00CB4305"/>
    <w:rsid w:val="00CD5EF7"/>
    <w:rsid w:val="00CE1A45"/>
    <w:rsid w:val="00CE5BB3"/>
    <w:rsid w:val="00CF24EA"/>
    <w:rsid w:val="00D12DB2"/>
    <w:rsid w:val="00D16C39"/>
    <w:rsid w:val="00D328CC"/>
    <w:rsid w:val="00D4256B"/>
    <w:rsid w:val="00D54C01"/>
    <w:rsid w:val="00D56438"/>
    <w:rsid w:val="00D579EB"/>
    <w:rsid w:val="00D62278"/>
    <w:rsid w:val="00D657A4"/>
    <w:rsid w:val="00D659A1"/>
    <w:rsid w:val="00D76A3F"/>
    <w:rsid w:val="00D839D4"/>
    <w:rsid w:val="00D937C9"/>
    <w:rsid w:val="00DA0B53"/>
    <w:rsid w:val="00DA524F"/>
    <w:rsid w:val="00DA59B2"/>
    <w:rsid w:val="00DB436B"/>
    <w:rsid w:val="00DB7122"/>
    <w:rsid w:val="00DC1A00"/>
    <w:rsid w:val="00DC3D61"/>
    <w:rsid w:val="00DC5537"/>
    <w:rsid w:val="00DD4D0C"/>
    <w:rsid w:val="00DD62EB"/>
    <w:rsid w:val="00E15BA4"/>
    <w:rsid w:val="00E16D8D"/>
    <w:rsid w:val="00E224FE"/>
    <w:rsid w:val="00E258A4"/>
    <w:rsid w:val="00E33C03"/>
    <w:rsid w:val="00E6730F"/>
    <w:rsid w:val="00E67513"/>
    <w:rsid w:val="00E80DC1"/>
    <w:rsid w:val="00E816E4"/>
    <w:rsid w:val="00E85705"/>
    <w:rsid w:val="00E87085"/>
    <w:rsid w:val="00E91CA7"/>
    <w:rsid w:val="00E921B3"/>
    <w:rsid w:val="00EB1D40"/>
    <w:rsid w:val="00EC60BA"/>
    <w:rsid w:val="00EE0B18"/>
    <w:rsid w:val="00EE689D"/>
    <w:rsid w:val="00EF4A6B"/>
    <w:rsid w:val="00F07887"/>
    <w:rsid w:val="00F12CF5"/>
    <w:rsid w:val="00F13140"/>
    <w:rsid w:val="00F14F46"/>
    <w:rsid w:val="00F30F1A"/>
    <w:rsid w:val="00F32924"/>
    <w:rsid w:val="00F337AE"/>
    <w:rsid w:val="00F54162"/>
    <w:rsid w:val="00F65659"/>
    <w:rsid w:val="00FA4D36"/>
    <w:rsid w:val="00FC405C"/>
    <w:rsid w:val="00FF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1E281"/>
  <w15:chartTrackingRefBased/>
  <w15:docId w15:val="{A6244C21-0B00-4A90-9F22-C30231E6D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337A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337AE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14F46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1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C31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C31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1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1B9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65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5659"/>
  </w:style>
  <w:style w:type="paragraph" w:styleId="Stopka">
    <w:name w:val="footer"/>
    <w:basedOn w:val="Normalny"/>
    <w:link w:val="StopkaZnak"/>
    <w:uiPriority w:val="99"/>
    <w:unhideWhenUsed/>
    <w:rsid w:val="00F65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5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6101C-A989-4AF6-AF9F-99A135C10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3731</Words>
  <Characters>22390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Białous</dc:creator>
  <cp:keywords/>
  <dc:description/>
  <cp:lastModifiedBy>Użytkownik systemu Windows</cp:lastModifiedBy>
  <cp:revision>382</cp:revision>
  <dcterms:created xsi:type="dcterms:W3CDTF">2021-11-30T07:33:00Z</dcterms:created>
  <dcterms:modified xsi:type="dcterms:W3CDTF">2021-12-27T09:34:00Z</dcterms:modified>
</cp:coreProperties>
</file>